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16B5" w:rsidRPr="008F066C" w:rsidRDefault="00BD12E9" w:rsidP="00BD12E9">
      <w:pPr>
        <w:spacing w:after="240" w:line="360" w:lineRule="auto"/>
        <w:jc w:val="center"/>
        <w:rPr>
          <w:rFonts w:ascii="Arial" w:hAnsi="Arial" w:cs="Arial"/>
          <w:b/>
          <w:sz w:val="28"/>
          <w:szCs w:val="24"/>
        </w:rPr>
      </w:pPr>
      <w:r w:rsidRPr="008F066C">
        <w:rPr>
          <w:rFonts w:ascii="Arial" w:hAnsi="Arial" w:cs="Arial"/>
          <w:b/>
          <w:sz w:val="28"/>
          <w:szCs w:val="24"/>
        </w:rPr>
        <w:t xml:space="preserve">MORFOMETRÍA DEL EPITELIO INTESTINAL DE POLLOS SUPLEMENTADOS CON ACEITE ESENCIAL DE ORÉGANO </w:t>
      </w:r>
      <w:r w:rsidR="008316B5" w:rsidRPr="008F066C">
        <w:rPr>
          <w:rFonts w:ascii="Arial" w:hAnsi="Arial" w:cs="Arial"/>
          <w:b/>
          <w:sz w:val="28"/>
          <w:szCs w:val="24"/>
        </w:rPr>
        <w:t>(</w:t>
      </w:r>
      <w:r w:rsidR="008316B5" w:rsidRPr="008F066C">
        <w:rPr>
          <w:rFonts w:ascii="Arial" w:hAnsi="Arial" w:cs="Arial"/>
          <w:i/>
          <w:sz w:val="28"/>
          <w:szCs w:val="24"/>
        </w:rPr>
        <w:t>Origanum vulgare</w:t>
      </w:r>
      <w:r w:rsidR="008316B5" w:rsidRPr="008F066C">
        <w:rPr>
          <w:rFonts w:ascii="Arial" w:hAnsi="Arial" w:cs="Arial"/>
          <w:b/>
          <w:sz w:val="28"/>
          <w:szCs w:val="24"/>
        </w:rPr>
        <w:t xml:space="preserve">, </w:t>
      </w:r>
      <w:r w:rsidR="008316B5" w:rsidRPr="008F066C">
        <w:rPr>
          <w:rFonts w:ascii="Arial" w:hAnsi="Arial" w:cs="Arial"/>
          <w:sz w:val="28"/>
          <w:szCs w:val="24"/>
        </w:rPr>
        <w:t>L</w:t>
      </w:r>
      <w:r w:rsidR="008316B5" w:rsidRPr="008F066C">
        <w:rPr>
          <w:rFonts w:ascii="Arial" w:hAnsi="Arial" w:cs="Arial"/>
          <w:b/>
          <w:sz w:val="28"/>
          <w:szCs w:val="24"/>
        </w:rPr>
        <w:t>)</w:t>
      </w:r>
    </w:p>
    <w:p w:rsidR="00BD12E9" w:rsidRPr="00AC5C0A" w:rsidRDefault="00351D35" w:rsidP="00351D35">
      <w:pPr>
        <w:spacing w:after="240" w:line="240" w:lineRule="auto"/>
        <w:jc w:val="both"/>
        <w:rPr>
          <w:rFonts w:ascii="Arial" w:hAnsi="Arial" w:cs="Arial"/>
          <w:iCs/>
          <w:sz w:val="24"/>
          <w:vertAlign w:val="superscript"/>
        </w:rPr>
      </w:pPr>
      <w:r w:rsidRPr="00AC5C0A">
        <w:rPr>
          <w:rFonts w:ascii="Arial" w:hAnsi="Arial" w:cs="Arial"/>
          <w:iCs/>
          <w:sz w:val="24"/>
        </w:rPr>
        <w:t>Gustavo Adolfo Campozano-Marcillo</w:t>
      </w:r>
      <w:r w:rsidRPr="00AC5C0A">
        <w:rPr>
          <w:rFonts w:ascii="Arial" w:hAnsi="Arial" w:cs="Arial"/>
          <w:iCs/>
          <w:sz w:val="24"/>
          <w:vertAlign w:val="superscript"/>
        </w:rPr>
        <w:t>1</w:t>
      </w:r>
      <w:r w:rsidRPr="00AC5C0A">
        <w:rPr>
          <w:rFonts w:ascii="Arial" w:hAnsi="Arial" w:cs="Arial"/>
          <w:iCs/>
          <w:sz w:val="24"/>
        </w:rPr>
        <w:t>*M.Sc; Ernesto Antonio-Hurtado</w:t>
      </w:r>
      <w:r w:rsidRPr="00AC5C0A">
        <w:rPr>
          <w:rFonts w:ascii="Arial" w:hAnsi="Arial" w:cs="Arial"/>
          <w:iCs/>
          <w:sz w:val="24"/>
          <w:vertAlign w:val="superscript"/>
        </w:rPr>
        <w:t xml:space="preserve">1 </w:t>
      </w:r>
      <w:r w:rsidRPr="00AC5C0A">
        <w:rPr>
          <w:rFonts w:ascii="Arial" w:hAnsi="Arial" w:cs="Arial"/>
          <w:iCs/>
          <w:sz w:val="24"/>
        </w:rPr>
        <w:t>Ph.D; Fátima Graciela Arteaga-Chávez M.Sc; Ángela Mariela Zambrano-Sánchez</w:t>
      </w:r>
      <w:r w:rsidRPr="00AC5C0A">
        <w:rPr>
          <w:rFonts w:ascii="Arial" w:hAnsi="Arial" w:cs="Arial"/>
          <w:iCs/>
          <w:sz w:val="24"/>
          <w:vertAlign w:val="superscript"/>
        </w:rPr>
        <w:t xml:space="preserve">1 </w:t>
      </w:r>
      <w:r w:rsidRPr="00AC5C0A">
        <w:rPr>
          <w:rFonts w:ascii="Arial" w:hAnsi="Arial" w:cs="Arial"/>
          <w:iCs/>
          <w:sz w:val="24"/>
        </w:rPr>
        <w:t>Med.Vet.; Ángela Gabriela Zambrano-Sánchez</w:t>
      </w:r>
      <w:r w:rsidRPr="00AC5C0A">
        <w:rPr>
          <w:rFonts w:ascii="Arial" w:hAnsi="Arial" w:cs="Arial"/>
          <w:iCs/>
          <w:sz w:val="24"/>
          <w:vertAlign w:val="superscript"/>
        </w:rPr>
        <w:t>1</w:t>
      </w:r>
    </w:p>
    <w:p w:rsidR="00351D35" w:rsidRPr="00AC5C0A" w:rsidRDefault="00351D35" w:rsidP="00351D35">
      <w:pPr>
        <w:spacing w:after="240" w:line="240" w:lineRule="auto"/>
        <w:jc w:val="both"/>
        <w:rPr>
          <w:rFonts w:ascii="Arial" w:hAnsi="Arial" w:cs="Arial"/>
          <w:iCs/>
          <w:sz w:val="24"/>
        </w:rPr>
      </w:pPr>
      <w:r w:rsidRPr="00AC5C0A">
        <w:rPr>
          <w:rFonts w:ascii="Arial" w:hAnsi="Arial" w:cs="Arial"/>
          <w:iCs/>
          <w:sz w:val="24"/>
          <w:vertAlign w:val="superscript"/>
        </w:rPr>
        <w:t>1</w:t>
      </w:r>
      <w:r w:rsidRPr="00AC5C0A">
        <w:rPr>
          <w:rFonts w:ascii="Arial" w:hAnsi="Arial" w:cs="Arial"/>
          <w:iCs/>
          <w:sz w:val="24"/>
        </w:rPr>
        <w:t>Escuela Superior Politécnica Agropecuaria de Manabí “Manuel Félix López” ESPAM-MFL, Carrera de Medicina Veterinaria, Calceta, Bolívar, Manabí, Ecuador.</w:t>
      </w:r>
    </w:p>
    <w:p w:rsidR="00351D35" w:rsidRPr="00AC5C0A" w:rsidRDefault="000568A1" w:rsidP="00351D35">
      <w:pPr>
        <w:spacing w:after="240" w:line="240" w:lineRule="auto"/>
        <w:jc w:val="both"/>
        <w:rPr>
          <w:rFonts w:ascii="Arial" w:hAnsi="Arial" w:cs="Arial"/>
          <w:iCs/>
          <w:sz w:val="24"/>
          <w:szCs w:val="24"/>
        </w:rPr>
      </w:pPr>
      <w:r w:rsidRPr="00AC5C0A">
        <w:rPr>
          <w:rFonts w:ascii="Arial" w:hAnsi="Arial" w:cs="Arial"/>
          <w:iCs/>
          <w:sz w:val="24"/>
          <w:szCs w:val="24"/>
        </w:rPr>
        <w:t xml:space="preserve">*Correspondencia: </w:t>
      </w:r>
      <w:hyperlink r:id="rId5" w:history="1">
        <w:r w:rsidRPr="00AC5C0A">
          <w:rPr>
            <w:rStyle w:val="Hipervnculo"/>
            <w:rFonts w:ascii="Arial" w:hAnsi="Arial" w:cs="Arial"/>
            <w:iCs/>
            <w:sz w:val="24"/>
            <w:szCs w:val="24"/>
          </w:rPr>
          <w:t>gustavo.campozano@espam.edu.ec</w:t>
        </w:r>
      </w:hyperlink>
      <w:r w:rsidRPr="00AC5C0A">
        <w:rPr>
          <w:rFonts w:ascii="Arial" w:hAnsi="Arial" w:cs="Arial"/>
          <w:iCs/>
          <w:sz w:val="24"/>
          <w:szCs w:val="24"/>
        </w:rPr>
        <w:t xml:space="preserve"> </w:t>
      </w:r>
    </w:p>
    <w:p w:rsidR="008316B5" w:rsidRPr="00AC5C0A" w:rsidRDefault="008316B5" w:rsidP="008F066C">
      <w:pPr>
        <w:spacing w:after="240" w:line="240" w:lineRule="auto"/>
        <w:rPr>
          <w:rFonts w:ascii="Arial" w:hAnsi="Arial" w:cs="Arial"/>
          <w:b/>
          <w:iCs/>
          <w:sz w:val="24"/>
          <w:szCs w:val="24"/>
        </w:rPr>
      </w:pPr>
      <w:r w:rsidRPr="00AC5C0A">
        <w:rPr>
          <w:rFonts w:ascii="Arial" w:hAnsi="Arial" w:cs="Arial"/>
          <w:b/>
          <w:iCs/>
          <w:sz w:val="24"/>
          <w:szCs w:val="24"/>
        </w:rPr>
        <w:t>RESUMEN</w:t>
      </w:r>
    </w:p>
    <w:p w:rsidR="00094C7C" w:rsidRPr="00AC5C0A" w:rsidRDefault="00094C7C" w:rsidP="008F066C">
      <w:pPr>
        <w:pStyle w:val="Default"/>
        <w:spacing w:line="276" w:lineRule="auto"/>
        <w:jc w:val="both"/>
        <w:rPr>
          <w:rFonts w:eastAsiaTheme="minorHAnsi"/>
          <w:color w:val="auto"/>
        </w:rPr>
      </w:pPr>
      <w:r w:rsidRPr="00AC5C0A">
        <w:rPr>
          <w:rFonts w:eastAsiaTheme="minorHAnsi"/>
          <w:color w:val="auto"/>
        </w:rPr>
        <w:t>El Objetivo de la presente investigación fue determinar el efecto de la adición del aceite esencial de orégano (AEO) sobre la morfometría del epitelio intestinal en pollos COBB. En Materiales y Métodos se utilizaron 400 pollos de ambos sexos (M y H) de un día de nacido, aleatorizados en dietas con la inclusión: AEO comercial (TO), antibiótico promotor de crecimiento APC (T1) y AEO (100 ppm, T2; 200 ppm, T3; 300 ppm, T4). Las aves fueron sacrificadas los días 21 y 42 de vida, y se extrajo el intestino delgado, se tomaron porciones del duodeno.  Se realizó un diseño experimental completamente aleatorizado con arreglo factorial 5x2 (cinco tratamientos por sexo). Se evaluó altura vellosidades (ALV), ancho de vellosidades (AHV) y profundidad de cripta (PFC). Como resultados se encontró diferencias significativas entre sexo y tratamientos al día 21 (p&lt;0.01) para AHV y PFC con los mayores promedios (0.07 y 0.07 mm) en M con T4 y H en T1 respectivamente. A los 42 días resultó significativa (p&lt;0.01) sexo y tratamientos para ALV, AHV y PFC. La mayor ALV (1.11 y 1.02 mm) fue para M y H en T3. El mayor promedio del AHV en los M (0.10 mm). Mientras que en PFC los menores valores fueron en M en T1 y H con T2 (0.15 mm). Se Concluye que la adición AEO constituye una alternativa viable para el reemplazo de los APC, siendo un promotor nutricional natural que mejora la morfología de las vellosidades (más largas y anchas) y criptas (menos profundas y anchas) en pollos Cobb 500.</w:t>
      </w:r>
    </w:p>
    <w:p w:rsidR="000B5B37" w:rsidRPr="00AC5C0A" w:rsidRDefault="000B5B37">
      <w:pPr>
        <w:rPr>
          <w:rFonts w:ascii="Arial" w:hAnsi="Arial" w:cs="Arial"/>
          <w:sz w:val="24"/>
        </w:rPr>
      </w:pPr>
    </w:p>
    <w:p w:rsidR="003C7308" w:rsidRPr="00AC5C0A" w:rsidRDefault="003C7308" w:rsidP="003C7308">
      <w:pPr>
        <w:spacing w:after="240" w:line="240" w:lineRule="auto"/>
        <w:jc w:val="both"/>
        <w:rPr>
          <w:rFonts w:ascii="Arial" w:eastAsia="Times New Roman" w:hAnsi="Arial" w:cs="Arial"/>
          <w:color w:val="000000"/>
          <w:sz w:val="24"/>
          <w:szCs w:val="24"/>
          <w:lang w:val="es-ES" w:eastAsia="es-ES"/>
        </w:rPr>
      </w:pPr>
      <w:r w:rsidRPr="00AC5C0A">
        <w:rPr>
          <w:rFonts w:ascii="Arial" w:eastAsia="Times New Roman" w:hAnsi="Arial" w:cs="Arial"/>
          <w:b/>
          <w:color w:val="000000"/>
          <w:sz w:val="24"/>
          <w:szCs w:val="24"/>
          <w:lang w:val="es-ES" w:eastAsia="es-ES"/>
        </w:rPr>
        <w:t>Palabras clave</w:t>
      </w:r>
      <w:r w:rsidRPr="00AC5C0A">
        <w:rPr>
          <w:rFonts w:ascii="Arial" w:eastAsia="Times New Roman" w:hAnsi="Arial" w:cs="Arial"/>
          <w:color w:val="000000"/>
          <w:sz w:val="24"/>
          <w:szCs w:val="24"/>
          <w:lang w:val="es-ES" w:eastAsia="es-ES"/>
        </w:rPr>
        <w:t>: Vellosidades, criptas intestinales, duodeno, digestión, absorción de nutrientes, aditivos naturales (</w:t>
      </w:r>
      <w:r w:rsidRPr="00AC5C0A">
        <w:rPr>
          <w:rFonts w:ascii="Arial" w:eastAsia="Times New Roman" w:hAnsi="Arial" w:cs="Arial"/>
          <w:i/>
          <w:color w:val="000000"/>
          <w:sz w:val="24"/>
          <w:szCs w:val="24"/>
          <w:lang w:val="es-ES" w:eastAsia="es-ES"/>
        </w:rPr>
        <w:t>Fuentes: DeCS</w:t>
      </w:r>
      <w:bookmarkStart w:id="0" w:name="_GoBack"/>
      <w:bookmarkEnd w:id="0"/>
      <w:r w:rsidRPr="00AC5C0A">
        <w:rPr>
          <w:rFonts w:ascii="Arial" w:eastAsia="Times New Roman" w:hAnsi="Arial" w:cs="Arial"/>
          <w:i/>
          <w:color w:val="000000"/>
          <w:sz w:val="24"/>
          <w:szCs w:val="24"/>
          <w:lang w:val="es-ES" w:eastAsia="es-ES"/>
        </w:rPr>
        <w:t>, CAB</w:t>
      </w:r>
      <w:r w:rsidRPr="00AC5C0A">
        <w:rPr>
          <w:rFonts w:ascii="Arial" w:eastAsia="Times New Roman" w:hAnsi="Arial" w:cs="Arial"/>
          <w:color w:val="000000"/>
          <w:sz w:val="24"/>
          <w:szCs w:val="24"/>
          <w:lang w:val="es-ES" w:eastAsia="es-ES"/>
        </w:rPr>
        <w:t>).</w:t>
      </w:r>
    </w:p>
    <w:p w:rsidR="00DC1CBC" w:rsidRDefault="00DC1CBC" w:rsidP="00094C7C">
      <w:pPr>
        <w:spacing w:after="0" w:line="240" w:lineRule="auto"/>
        <w:jc w:val="both"/>
        <w:rPr>
          <w:rFonts w:ascii="Verdana" w:hAnsi="Verdana" w:cs="Arial"/>
          <w:b/>
          <w:color w:val="000000"/>
          <w:sz w:val="24"/>
          <w:szCs w:val="24"/>
        </w:rPr>
      </w:pPr>
    </w:p>
    <w:p w:rsidR="00DC1CBC" w:rsidRDefault="00DC1CBC" w:rsidP="00094C7C">
      <w:pPr>
        <w:spacing w:after="0" w:line="240" w:lineRule="auto"/>
        <w:jc w:val="both"/>
        <w:rPr>
          <w:rFonts w:ascii="Verdana" w:hAnsi="Verdana" w:cs="Arial"/>
          <w:b/>
          <w:color w:val="000000"/>
          <w:sz w:val="24"/>
          <w:szCs w:val="24"/>
        </w:rPr>
      </w:pPr>
    </w:p>
    <w:p w:rsidR="00DC1CBC" w:rsidRDefault="008F066C" w:rsidP="008F066C">
      <w:pPr>
        <w:tabs>
          <w:tab w:val="left" w:pos="6690"/>
        </w:tabs>
        <w:spacing w:after="0" w:line="240" w:lineRule="auto"/>
        <w:jc w:val="both"/>
        <w:rPr>
          <w:rFonts w:ascii="Verdana" w:hAnsi="Verdana" w:cs="Arial"/>
          <w:b/>
          <w:color w:val="000000"/>
          <w:sz w:val="24"/>
          <w:szCs w:val="24"/>
        </w:rPr>
      </w:pPr>
      <w:r>
        <w:rPr>
          <w:rFonts w:ascii="Verdana" w:hAnsi="Verdana" w:cs="Arial"/>
          <w:b/>
          <w:color w:val="000000"/>
          <w:sz w:val="24"/>
          <w:szCs w:val="24"/>
        </w:rPr>
        <w:tab/>
      </w:r>
    </w:p>
    <w:p w:rsidR="00AC5C0A" w:rsidRDefault="00AC5C0A" w:rsidP="00094C7C">
      <w:pPr>
        <w:spacing w:after="0" w:line="240" w:lineRule="auto"/>
        <w:jc w:val="both"/>
        <w:rPr>
          <w:rFonts w:ascii="Verdana" w:hAnsi="Verdana" w:cs="Arial"/>
          <w:b/>
          <w:color w:val="000000"/>
          <w:sz w:val="24"/>
          <w:szCs w:val="24"/>
        </w:rPr>
      </w:pPr>
    </w:p>
    <w:sectPr w:rsidR="00AC5C0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446E43"/>
    <w:multiLevelType w:val="hybridMultilevel"/>
    <w:tmpl w:val="B0A078F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AB90B97"/>
    <w:multiLevelType w:val="hybridMultilevel"/>
    <w:tmpl w:val="638A0F7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C862851"/>
    <w:multiLevelType w:val="hybridMultilevel"/>
    <w:tmpl w:val="036EF274"/>
    <w:lvl w:ilvl="0" w:tplc="EF60BF2E">
      <w:start w:val="1"/>
      <w:numFmt w:val="decimal"/>
      <w:lvlText w:val="%1."/>
      <w:lvlJc w:val="left"/>
      <w:pPr>
        <w:ind w:left="720" w:hanging="360"/>
      </w:pPr>
      <w:rPr>
        <w:rFonts w:ascii="Times New Roman" w:hAnsi="Times New Roman" w:cs="Times New Roman" w:hint="default"/>
        <w:b/>
        <w:sz w:val="24"/>
        <w:szCs w:val="22"/>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
    <w:nsid w:val="224D0E1E"/>
    <w:multiLevelType w:val="hybridMultilevel"/>
    <w:tmpl w:val="090A2638"/>
    <w:lvl w:ilvl="0" w:tplc="BE6A9120">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AF35491"/>
    <w:multiLevelType w:val="hybridMultilevel"/>
    <w:tmpl w:val="8F88E82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3F944E63"/>
    <w:multiLevelType w:val="hybridMultilevel"/>
    <w:tmpl w:val="A434E098"/>
    <w:lvl w:ilvl="0" w:tplc="A372E318">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3FD87A24"/>
    <w:multiLevelType w:val="hybridMultilevel"/>
    <w:tmpl w:val="53A69DA6"/>
    <w:lvl w:ilvl="0" w:tplc="EC1C6B6A">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41AE71E5"/>
    <w:multiLevelType w:val="hybridMultilevel"/>
    <w:tmpl w:val="3FAE7D06"/>
    <w:lvl w:ilvl="0" w:tplc="E8A21AE4">
      <w:start w:val="1"/>
      <w:numFmt w:val="decimal"/>
      <w:lvlText w:val="%1."/>
      <w:lvlJc w:val="left"/>
      <w:pPr>
        <w:ind w:left="720" w:hanging="360"/>
      </w:pPr>
      <w:rPr>
        <w:rFonts w:hint="default"/>
        <w:sz w:val="24"/>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8">
    <w:nsid w:val="64637CBC"/>
    <w:multiLevelType w:val="hybridMultilevel"/>
    <w:tmpl w:val="69E6327A"/>
    <w:lvl w:ilvl="0" w:tplc="080A000F">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7C190D09"/>
    <w:multiLevelType w:val="hybridMultilevel"/>
    <w:tmpl w:val="C81C7D2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7"/>
  </w:num>
  <w:num w:numId="3">
    <w:abstractNumId w:val="8"/>
  </w:num>
  <w:num w:numId="4">
    <w:abstractNumId w:val="1"/>
  </w:num>
  <w:num w:numId="5">
    <w:abstractNumId w:val="4"/>
  </w:num>
  <w:num w:numId="6">
    <w:abstractNumId w:val="0"/>
  </w:num>
  <w:num w:numId="7">
    <w:abstractNumId w:val="6"/>
  </w:num>
  <w:num w:numId="8">
    <w:abstractNumId w:val="3"/>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EC1"/>
    <w:rsid w:val="0002612A"/>
    <w:rsid w:val="000568A1"/>
    <w:rsid w:val="00094C7C"/>
    <w:rsid w:val="000B5B37"/>
    <w:rsid w:val="001D2CCE"/>
    <w:rsid w:val="001E1888"/>
    <w:rsid w:val="00225D33"/>
    <w:rsid w:val="00231B33"/>
    <w:rsid w:val="002B5276"/>
    <w:rsid w:val="00351D35"/>
    <w:rsid w:val="00384A5E"/>
    <w:rsid w:val="003C7308"/>
    <w:rsid w:val="00447391"/>
    <w:rsid w:val="004641A1"/>
    <w:rsid w:val="004949F2"/>
    <w:rsid w:val="006538B9"/>
    <w:rsid w:val="00735887"/>
    <w:rsid w:val="0079595D"/>
    <w:rsid w:val="008316B5"/>
    <w:rsid w:val="008F066C"/>
    <w:rsid w:val="0093132C"/>
    <w:rsid w:val="00A626B2"/>
    <w:rsid w:val="00A66EFA"/>
    <w:rsid w:val="00A66F0E"/>
    <w:rsid w:val="00AB346F"/>
    <w:rsid w:val="00AC5C0A"/>
    <w:rsid w:val="00AF2A61"/>
    <w:rsid w:val="00B0299C"/>
    <w:rsid w:val="00BD12E9"/>
    <w:rsid w:val="00BD7191"/>
    <w:rsid w:val="00BE65FD"/>
    <w:rsid w:val="00C05BEE"/>
    <w:rsid w:val="00C177E6"/>
    <w:rsid w:val="00C3794B"/>
    <w:rsid w:val="00CE0EC1"/>
    <w:rsid w:val="00CF3880"/>
    <w:rsid w:val="00DB0620"/>
    <w:rsid w:val="00DC1CBC"/>
    <w:rsid w:val="00E83581"/>
    <w:rsid w:val="00F361A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9D2823-81ED-448F-BE88-62DEE00EA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16B5"/>
    <w:pPr>
      <w:spacing w:after="120" w:line="264" w:lineRule="auto"/>
    </w:pPr>
    <w:rPr>
      <w:rFonts w:eastAsiaTheme="minorEastAsia"/>
      <w:sz w:val="20"/>
      <w:szCs w:val="20"/>
      <w:lang w:val="es-EC"/>
    </w:rPr>
  </w:style>
  <w:style w:type="paragraph" w:styleId="Ttulo1">
    <w:name w:val="heading 1"/>
    <w:basedOn w:val="Normal"/>
    <w:next w:val="Normal"/>
    <w:link w:val="Ttulo1Car"/>
    <w:uiPriority w:val="9"/>
    <w:qFormat/>
    <w:rsid w:val="00094C7C"/>
    <w:pPr>
      <w:keepNext/>
      <w:keepLines/>
      <w:spacing w:after="240" w:line="240" w:lineRule="auto"/>
      <w:jc w:val="center"/>
      <w:outlineLvl w:val="0"/>
    </w:pPr>
    <w:rPr>
      <w:rFonts w:ascii="Arial" w:eastAsiaTheme="majorEastAsia" w:hAnsi="Arial" w:cstheme="majorBidi"/>
      <w:b/>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94C7C"/>
    <w:rPr>
      <w:rFonts w:ascii="Arial" w:eastAsiaTheme="majorEastAsia" w:hAnsi="Arial" w:cstheme="majorBidi"/>
      <w:b/>
      <w:sz w:val="32"/>
      <w:szCs w:val="32"/>
      <w:lang w:val="es-EC"/>
    </w:rPr>
  </w:style>
  <w:style w:type="paragraph" w:customStyle="1" w:styleId="Default">
    <w:name w:val="Default"/>
    <w:qFormat/>
    <w:rsid w:val="008316B5"/>
    <w:pPr>
      <w:spacing w:after="0" w:line="240" w:lineRule="auto"/>
    </w:pPr>
    <w:rPr>
      <w:rFonts w:ascii="Arial" w:eastAsia="Calibri" w:hAnsi="Arial" w:cs="Arial"/>
      <w:color w:val="000000"/>
      <w:sz w:val="24"/>
      <w:szCs w:val="24"/>
      <w:lang w:val="es-EC"/>
    </w:rPr>
  </w:style>
  <w:style w:type="character" w:styleId="Hipervnculo">
    <w:name w:val="Hyperlink"/>
    <w:basedOn w:val="Fuentedeprrafopredeter"/>
    <w:uiPriority w:val="99"/>
    <w:unhideWhenUsed/>
    <w:rsid w:val="000568A1"/>
    <w:rPr>
      <w:color w:val="0563C1" w:themeColor="hyperlink"/>
      <w:u w:val="single"/>
    </w:rPr>
  </w:style>
  <w:style w:type="paragraph" w:styleId="NormalWeb">
    <w:name w:val="Normal (Web)"/>
    <w:basedOn w:val="Normal"/>
    <w:uiPriority w:val="99"/>
    <w:rsid w:val="00094C7C"/>
    <w:pPr>
      <w:spacing w:before="180" w:after="180" w:line="240" w:lineRule="auto"/>
    </w:pPr>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094C7C"/>
    <w:pPr>
      <w:spacing w:after="200" w:line="276" w:lineRule="auto"/>
      <w:ind w:left="720"/>
      <w:contextualSpacing/>
    </w:pPr>
    <w:rPr>
      <w:sz w:val="22"/>
      <w:szCs w:val="22"/>
      <w:lang w:eastAsia="ja-JP"/>
    </w:rPr>
  </w:style>
  <w:style w:type="paragraph" w:styleId="Sinespaciado">
    <w:name w:val="No Spacing"/>
    <w:aliases w:val="no"/>
    <w:uiPriority w:val="1"/>
    <w:qFormat/>
    <w:rsid w:val="00094C7C"/>
    <w:pPr>
      <w:spacing w:after="0" w:line="240" w:lineRule="auto"/>
    </w:pPr>
    <w:rPr>
      <w:rFonts w:ascii="Arial" w:eastAsiaTheme="minorEastAsia" w:hAnsi="Arial"/>
      <w:b/>
      <w:sz w:val="20"/>
      <w:szCs w:val="20"/>
      <w:lang w:val="es-EC"/>
    </w:rPr>
  </w:style>
  <w:style w:type="table" w:customStyle="1" w:styleId="Tablanormal21">
    <w:name w:val="Tabla normal 21"/>
    <w:basedOn w:val="Tablanormal"/>
    <w:next w:val="Tablanormal2"/>
    <w:uiPriority w:val="42"/>
    <w:rsid w:val="00094C7C"/>
    <w:pPr>
      <w:spacing w:after="0" w:line="240" w:lineRule="auto"/>
    </w:pPr>
    <w:rPr>
      <w:rFonts w:eastAsia="Times New Roman"/>
      <w:sz w:val="20"/>
      <w:szCs w:val="20"/>
      <w:lang w:val="es-EC"/>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Tablanormal2">
    <w:name w:val="Plain Table 2"/>
    <w:basedOn w:val="Tablanormal"/>
    <w:uiPriority w:val="42"/>
    <w:rsid w:val="00094C7C"/>
    <w:pPr>
      <w:spacing w:after="0" w:line="240" w:lineRule="auto"/>
    </w:pPr>
    <w:rPr>
      <w:lang w:val="en-US"/>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anormal22">
    <w:name w:val="Tabla normal 22"/>
    <w:basedOn w:val="Tablanormal"/>
    <w:next w:val="Tablanormal2"/>
    <w:uiPriority w:val="42"/>
    <w:rsid w:val="00094C7C"/>
    <w:pPr>
      <w:spacing w:after="0" w:line="240" w:lineRule="auto"/>
    </w:pPr>
    <w:rPr>
      <w:rFonts w:eastAsia="Times New Roman"/>
      <w:sz w:val="20"/>
      <w:szCs w:val="20"/>
      <w:lang w:val="es-EC"/>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ladelista6concolores1">
    <w:name w:val="Tabla de lista 6 con colores1"/>
    <w:basedOn w:val="Tablanormal"/>
    <w:uiPriority w:val="51"/>
    <w:rsid w:val="00094C7C"/>
    <w:pPr>
      <w:spacing w:after="0" w:line="240" w:lineRule="auto"/>
    </w:pPr>
    <w:rPr>
      <w:rFonts w:eastAsiaTheme="minorEastAsia"/>
      <w:color w:val="000000" w:themeColor="text1"/>
      <w:sz w:val="20"/>
      <w:szCs w:val="20"/>
      <w:lang w:val="en-US"/>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Encabezado">
    <w:name w:val="header"/>
    <w:basedOn w:val="Normal"/>
    <w:link w:val="EncabezadoCar"/>
    <w:uiPriority w:val="99"/>
    <w:unhideWhenUsed/>
    <w:rsid w:val="00094C7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94C7C"/>
    <w:rPr>
      <w:rFonts w:eastAsiaTheme="minorEastAsia"/>
      <w:sz w:val="20"/>
      <w:szCs w:val="20"/>
      <w:lang w:val="es-EC"/>
    </w:rPr>
  </w:style>
  <w:style w:type="paragraph" w:styleId="Piedepgina">
    <w:name w:val="footer"/>
    <w:basedOn w:val="Normal"/>
    <w:link w:val="PiedepginaCar"/>
    <w:uiPriority w:val="99"/>
    <w:unhideWhenUsed/>
    <w:rsid w:val="00094C7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94C7C"/>
    <w:rPr>
      <w:rFonts w:eastAsiaTheme="minorEastAsia"/>
      <w:sz w:val="20"/>
      <w:szCs w:val="20"/>
      <w:lang w:val="es-EC"/>
    </w:rPr>
  </w:style>
  <w:style w:type="character" w:customStyle="1" w:styleId="HTMLconformatoprevioCar">
    <w:name w:val="HTML con formato previo Car"/>
    <w:basedOn w:val="Fuentedeprrafopredeter"/>
    <w:link w:val="HTMLconformatoprevio"/>
    <w:uiPriority w:val="99"/>
    <w:semiHidden/>
    <w:rsid w:val="00094C7C"/>
    <w:rPr>
      <w:rFonts w:ascii="Consolas" w:eastAsiaTheme="minorEastAsia" w:hAnsi="Consolas"/>
      <w:sz w:val="20"/>
      <w:szCs w:val="20"/>
      <w:lang w:val="es-EC"/>
    </w:rPr>
  </w:style>
  <w:style w:type="paragraph" w:styleId="HTMLconformatoprevio">
    <w:name w:val="HTML Preformatted"/>
    <w:basedOn w:val="Normal"/>
    <w:link w:val="HTMLconformatoprevioCar"/>
    <w:uiPriority w:val="99"/>
    <w:semiHidden/>
    <w:unhideWhenUsed/>
    <w:rsid w:val="00094C7C"/>
    <w:pPr>
      <w:spacing w:after="0" w:line="240" w:lineRule="auto"/>
    </w:pPr>
    <w:rPr>
      <w:rFonts w:ascii="Consolas" w:hAnsi="Consolas"/>
    </w:rPr>
  </w:style>
  <w:style w:type="character" w:styleId="Refdecomentario">
    <w:name w:val="annotation reference"/>
    <w:basedOn w:val="Fuentedeprrafopredeter"/>
    <w:uiPriority w:val="99"/>
    <w:semiHidden/>
    <w:unhideWhenUsed/>
    <w:rsid w:val="00094C7C"/>
    <w:rPr>
      <w:sz w:val="16"/>
      <w:szCs w:val="16"/>
    </w:rPr>
  </w:style>
  <w:style w:type="paragraph" w:styleId="Textocomentario">
    <w:name w:val="annotation text"/>
    <w:basedOn w:val="Normal"/>
    <w:link w:val="TextocomentarioCar"/>
    <w:uiPriority w:val="99"/>
    <w:unhideWhenUsed/>
    <w:rsid w:val="00094C7C"/>
    <w:pPr>
      <w:spacing w:line="240" w:lineRule="auto"/>
    </w:pPr>
  </w:style>
  <w:style w:type="character" w:customStyle="1" w:styleId="TextocomentarioCar">
    <w:name w:val="Texto comentario Car"/>
    <w:basedOn w:val="Fuentedeprrafopredeter"/>
    <w:link w:val="Textocomentario"/>
    <w:uiPriority w:val="99"/>
    <w:qFormat/>
    <w:rsid w:val="00094C7C"/>
    <w:rPr>
      <w:rFonts w:eastAsiaTheme="minorEastAsia"/>
      <w:sz w:val="20"/>
      <w:szCs w:val="20"/>
      <w:lang w:val="es-EC"/>
    </w:rPr>
  </w:style>
  <w:style w:type="character" w:customStyle="1" w:styleId="AsuntodelcomentarioCar">
    <w:name w:val="Asunto del comentario Car"/>
    <w:basedOn w:val="TextocomentarioCar"/>
    <w:link w:val="Asuntodelcomentario"/>
    <w:uiPriority w:val="99"/>
    <w:semiHidden/>
    <w:rsid w:val="00094C7C"/>
    <w:rPr>
      <w:rFonts w:eastAsiaTheme="minorEastAsia"/>
      <w:b/>
      <w:bCs/>
      <w:sz w:val="20"/>
      <w:szCs w:val="20"/>
      <w:lang w:val="es-EC"/>
    </w:rPr>
  </w:style>
  <w:style w:type="paragraph" w:styleId="Asuntodelcomentario">
    <w:name w:val="annotation subject"/>
    <w:basedOn w:val="Textocomentario"/>
    <w:next w:val="Textocomentario"/>
    <w:link w:val="AsuntodelcomentarioCar"/>
    <w:uiPriority w:val="99"/>
    <w:semiHidden/>
    <w:unhideWhenUsed/>
    <w:rsid w:val="00094C7C"/>
    <w:rPr>
      <w:b/>
      <w:bCs/>
    </w:rPr>
  </w:style>
  <w:style w:type="paragraph" w:styleId="Textodeglobo">
    <w:name w:val="Balloon Text"/>
    <w:basedOn w:val="Normal"/>
    <w:link w:val="TextodegloboCar"/>
    <w:uiPriority w:val="99"/>
    <w:semiHidden/>
    <w:unhideWhenUsed/>
    <w:rsid w:val="00094C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94C7C"/>
    <w:rPr>
      <w:rFonts w:ascii="Segoe UI" w:eastAsiaTheme="minorEastAsia" w:hAnsi="Segoe UI" w:cs="Segoe UI"/>
      <w:sz w:val="18"/>
      <w:szCs w:val="18"/>
      <w:lang w:val="es-EC"/>
    </w:rPr>
  </w:style>
  <w:style w:type="character" w:customStyle="1" w:styleId="A1">
    <w:name w:val="A1"/>
    <w:uiPriority w:val="99"/>
    <w:rsid w:val="00094C7C"/>
    <w:rPr>
      <w:rFonts w:cs="Verdana"/>
      <w:color w:val="000000"/>
      <w:sz w:val="18"/>
      <w:szCs w:val="18"/>
    </w:rPr>
  </w:style>
  <w:style w:type="character" w:customStyle="1" w:styleId="TextoindependienteCar">
    <w:name w:val="Texto independiente Car"/>
    <w:basedOn w:val="Fuentedeprrafopredeter"/>
    <w:link w:val="Textoindependiente"/>
    <w:semiHidden/>
    <w:rsid w:val="00094C7C"/>
    <w:rPr>
      <w:rFonts w:ascii="Times New Roman" w:eastAsia="Times New Roman" w:hAnsi="Times New Roman" w:cs="Times New Roman"/>
      <w:noProof/>
      <w:sz w:val="28"/>
      <w:szCs w:val="20"/>
      <w:lang w:eastAsia="es-ES_tradnl"/>
    </w:rPr>
  </w:style>
  <w:style w:type="paragraph" w:styleId="Textoindependiente">
    <w:name w:val="Body Text"/>
    <w:basedOn w:val="Normal"/>
    <w:link w:val="TextoindependienteCar"/>
    <w:semiHidden/>
    <w:rsid w:val="00094C7C"/>
    <w:pPr>
      <w:spacing w:after="0" w:line="240" w:lineRule="auto"/>
    </w:pPr>
    <w:rPr>
      <w:rFonts w:ascii="Times New Roman" w:eastAsia="Times New Roman" w:hAnsi="Times New Roman" w:cs="Times New Roman"/>
      <w:noProof/>
      <w:sz w:val="28"/>
      <w:lang w:val="es-MX"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3275987">
      <w:bodyDiv w:val="1"/>
      <w:marLeft w:val="0"/>
      <w:marRight w:val="0"/>
      <w:marTop w:val="0"/>
      <w:marBottom w:val="0"/>
      <w:divBdr>
        <w:top w:val="none" w:sz="0" w:space="0" w:color="auto"/>
        <w:left w:val="none" w:sz="0" w:space="0" w:color="auto"/>
        <w:bottom w:val="none" w:sz="0" w:space="0" w:color="auto"/>
        <w:right w:val="none" w:sz="0" w:space="0" w:color="auto"/>
      </w:divBdr>
      <w:divsChild>
        <w:div w:id="20154554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ustavo.campozano@espam.edu.ec"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239</TotalTime>
  <Pages>1</Pages>
  <Words>337</Words>
  <Characters>1854</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CAMPOZANO</dc:creator>
  <cp:keywords/>
  <dc:description/>
  <cp:lastModifiedBy>DIOS cambia vidas</cp:lastModifiedBy>
  <cp:revision>34</cp:revision>
  <dcterms:created xsi:type="dcterms:W3CDTF">2021-09-03T22:13:00Z</dcterms:created>
  <dcterms:modified xsi:type="dcterms:W3CDTF">2022-02-09T21:35:00Z</dcterms:modified>
</cp:coreProperties>
</file>