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FE6C9" w14:textId="257814D5" w:rsidR="00760793" w:rsidRDefault="005053E9" w:rsidP="00760793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947ED">
        <w:rPr>
          <w:rFonts w:ascii="Arial" w:hAnsi="Arial" w:cs="Arial"/>
          <w:b/>
          <w:sz w:val="28"/>
          <w:szCs w:val="24"/>
        </w:rPr>
        <w:t>COMPORTAMIENTO DE VARIEDADES DE YUCA Y FERMENTACIÓN SOBRE LA CALIDAD FISICOQUÍMICA Y MICROBIOLÓGICA DEL ALMIDÓN</w:t>
      </w:r>
    </w:p>
    <w:p w14:paraId="0AC3F06C" w14:textId="77777777" w:rsidR="00C947ED" w:rsidRPr="00C947ED" w:rsidRDefault="00C947ED" w:rsidP="00760793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59967CF9" w14:textId="19EB05D3" w:rsidR="00760793" w:rsidRPr="00BF3606" w:rsidRDefault="005053E9" w:rsidP="00C947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Raúl Clemente Murillo Loor</w:t>
      </w:r>
      <w:r w:rsidR="00760793" w:rsidRPr="00BF3606">
        <w:rPr>
          <w:rFonts w:ascii="Arial" w:hAnsi="Arial" w:cs="Arial"/>
          <w:b/>
          <w:sz w:val="24"/>
          <w:szCs w:val="24"/>
          <w:vertAlign w:val="superscript"/>
          <w:lang w:val="es-EC"/>
        </w:rPr>
        <w:t>1</w:t>
      </w:r>
      <w:r w:rsidR="00760793" w:rsidRPr="00BF3606">
        <w:rPr>
          <w:rFonts w:ascii="Arial" w:hAnsi="Arial" w:cs="Arial"/>
          <w:b/>
          <w:sz w:val="24"/>
          <w:szCs w:val="24"/>
          <w:lang w:val="es-EC"/>
        </w:rPr>
        <w:t xml:space="preserve">, </w:t>
      </w:r>
      <w:r>
        <w:rPr>
          <w:rFonts w:ascii="Arial" w:hAnsi="Arial" w:cs="Arial"/>
          <w:b/>
          <w:sz w:val="24"/>
          <w:szCs w:val="24"/>
          <w:lang w:val="es-EC"/>
        </w:rPr>
        <w:t>Vicente Sebastián Ruiz Chévez</w:t>
      </w:r>
      <w:r w:rsidR="00760793" w:rsidRPr="00BF3606">
        <w:rPr>
          <w:rFonts w:ascii="Arial" w:hAnsi="Arial" w:cs="Arial"/>
          <w:b/>
          <w:sz w:val="24"/>
          <w:szCs w:val="24"/>
          <w:vertAlign w:val="superscript"/>
          <w:lang w:val="es-EC"/>
        </w:rPr>
        <w:t>1</w:t>
      </w:r>
      <w:r w:rsidR="00865CE9">
        <w:rPr>
          <w:rFonts w:ascii="Arial" w:hAnsi="Arial" w:cs="Arial"/>
          <w:b/>
          <w:sz w:val="24"/>
          <w:szCs w:val="24"/>
          <w:lang w:val="es-EC"/>
        </w:rPr>
        <w:t>, Sacón Vera Ely Fernando</w:t>
      </w:r>
      <w:r w:rsidR="004821FF">
        <w:rPr>
          <w:rFonts w:ascii="Arial" w:hAnsi="Arial" w:cs="Arial"/>
          <w:b/>
          <w:sz w:val="24"/>
          <w:szCs w:val="24"/>
          <w:vertAlign w:val="superscript"/>
          <w:lang w:val="es-EC"/>
        </w:rPr>
        <w:t>1</w:t>
      </w:r>
      <w:r w:rsidR="00760793">
        <w:rPr>
          <w:rFonts w:ascii="Arial" w:hAnsi="Arial" w:cs="Arial"/>
          <w:b/>
          <w:sz w:val="24"/>
          <w:szCs w:val="24"/>
          <w:lang w:val="es-EC"/>
        </w:rPr>
        <w:t xml:space="preserve">; </w:t>
      </w:r>
      <w:r w:rsidR="00760793" w:rsidRPr="00BF3606">
        <w:rPr>
          <w:rFonts w:ascii="Arial" w:hAnsi="Arial" w:cs="Arial"/>
          <w:b/>
          <w:sz w:val="24"/>
          <w:szCs w:val="24"/>
          <w:lang w:val="es-EC"/>
        </w:rPr>
        <w:t>Zambrano Ruedas</w:t>
      </w:r>
      <w:r w:rsidR="00760793">
        <w:rPr>
          <w:rFonts w:ascii="Arial" w:hAnsi="Arial" w:cs="Arial"/>
          <w:b/>
          <w:sz w:val="24"/>
          <w:szCs w:val="24"/>
          <w:lang w:val="es-EC"/>
        </w:rPr>
        <w:t xml:space="preserve"> José Fernando</w:t>
      </w:r>
      <w:r w:rsidR="004821FF">
        <w:rPr>
          <w:rFonts w:ascii="Arial" w:hAnsi="Arial" w:cs="Arial"/>
          <w:b/>
          <w:sz w:val="24"/>
          <w:szCs w:val="24"/>
          <w:vertAlign w:val="superscript"/>
          <w:lang w:val="es-EC"/>
        </w:rPr>
        <w:t>1</w:t>
      </w:r>
      <w:r w:rsidR="00760793" w:rsidRPr="00BF3606">
        <w:rPr>
          <w:rFonts w:ascii="Arial" w:hAnsi="Arial" w:cs="Arial"/>
          <w:b/>
          <w:sz w:val="24"/>
          <w:szCs w:val="24"/>
          <w:lang w:val="es-EC"/>
        </w:rPr>
        <w:t>.</w:t>
      </w:r>
    </w:p>
    <w:p w14:paraId="693F336A" w14:textId="6D4FEBAC" w:rsidR="004821FF" w:rsidRDefault="005053E9" w:rsidP="00C947E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vertAlign w:val="superscript"/>
          <w:lang w:val="es-EC"/>
        </w:rPr>
      </w:pPr>
      <w:r>
        <w:rPr>
          <w:rFonts w:ascii="Arial" w:hAnsi="Arial" w:cs="Arial"/>
          <w:bCs/>
          <w:sz w:val="24"/>
          <w:szCs w:val="24"/>
          <w:vertAlign w:val="superscript"/>
          <w:lang w:val="es-EC"/>
        </w:rPr>
        <w:t>1</w:t>
      </w:r>
      <w:r w:rsidR="004821FF" w:rsidRPr="00BF3606">
        <w:rPr>
          <w:rFonts w:ascii="Arial" w:hAnsi="Arial" w:cs="Arial"/>
          <w:bCs/>
          <w:sz w:val="24"/>
          <w:szCs w:val="24"/>
          <w:lang w:val="es-EC"/>
        </w:rPr>
        <w:t>ESPAM MFL,</w:t>
      </w:r>
      <w:r w:rsidR="004821FF">
        <w:rPr>
          <w:rFonts w:ascii="Arial" w:hAnsi="Arial" w:cs="Arial"/>
          <w:bCs/>
          <w:sz w:val="24"/>
          <w:szCs w:val="24"/>
          <w:lang w:val="es-EC"/>
        </w:rPr>
        <w:t xml:space="preserve"> Postgrado Maestría en Agroindustria</w:t>
      </w:r>
      <w:r w:rsidR="004821FF" w:rsidRPr="00BF3606">
        <w:rPr>
          <w:rFonts w:ascii="Arial" w:hAnsi="Arial" w:cs="Arial"/>
          <w:bCs/>
          <w:sz w:val="24"/>
          <w:szCs w:val="24"/>
          <w:lang w:val="es-EC"/>
        </w:rPr>
        <w:t>, Campus Politécnico el Limón, Calceta, Cantón Bolívar, Manabí, Ecuador.</w:t>
      </w:r>
    </w:p>
    <w:p w14:paraId="63EA6BA6" w14:textId="77777777" w:rsidR="00760793" w:rsidRPr="00BF3606" w:rsidRDefault="00760793" w:rsidP="00C947E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s-EC"/>
        </w:rPr>
      </w:pPr>
      <w:r w:rsidRPr="00BF3606">
        <w:rPr>
          <w:rFonts w:ascii="Arial" w:hAnsi="Arial" w:cs="Arial"/>
          <w:bCs/>
          <w:sz w:val="24"/>
          <w:szCs w:val="24"/>
          <w:lang w:val="es-EC"/>
        </w:rPr>
        <w:t xml:space="preserve">Contacto: </w:t>
      </w:r>
      <w:hyperlink r:id="rId8" w:history="1">
        <w:r w:rsidRPr="001F42A6">
          <w:rPr>
            <w:rStyle w:val="Hipervnculo"/>
            <w:rFonts w:ascii="Arial" w:hAnsi="Arial" w:cs="Arial"/>
            <w:bCs/>
            <w:sz w:val="24"/>
            <w:szCs w:val="24"/>
            <w:lang w:val="es-EC"/>
          </w:rPr>
          <w:t>jzambrano@espam.edu.ec</w:t>
        </w:r>
      </w:hyperlink>
    </w:p>
    <w:p w14:paraId="3330B22C" w14:textId="77777777" w:rsidR="00760793" w:rsidRPr="00BF3606" w:rsidRDefault="00760793" w:rsidP="007607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C"/>
        </w:rPr>
      </w:pPr>
    </w:p>
    <w:p w14:paraId="6E3006EA" w14:textId="16AEBDB3" w:rsidR="00760793" w:rsidRPr="00923F18" w:rsidRDefault="00394530" w:rsidP="00C947E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EC"/>
        </w:rPr>
      </w:pPr>
      <w:r>
        <w:rPr>
          <w:rFonts w:ascii="Arial" w:hAnsi="Arial" w:cs="Arial"/>
          <w:b/>
          <w:bCs/>
          <w:sz w:val="24"/>
          <w:szCs w:val="24"/>
          <w:lang w:val="es-EC"/>
        </w:rPr>
        <w:t>Resumen</w:t>
      </w:r>
    </w:p>
    <w:p w14:paraId="43864368" w14:textId="7DED7998" w:rsidR="00760793" w:rsidRDefault="005053E9" w:rsidP="00C947ED">
      <w:pPr>
        <w:spacing w:after="0"/>
        <w:jc w:val="both"/>
        <w:rPr>
          <w:rFonts w:ascii="Arial" w:hAnsi="Arial" w:cs="Arial"/>
          <w:bCs/>
          <w:sz w:val="24"/>
          <w:szCs w:val="24"/>
          <w:lang w:val="es-EC"/>
        </w:rPr>
      </w:pPr>
      <w:r w:rsidRPr="005053E9">
        <w:rPr>
          <w:rFonts w:ascii="Arial" w:hAnsi="Arial" w:cs="Arial"/>
          <w:bCs/>
          <w:sz w:val="24"/>
          <w:szCs w:val="24"/>
          <w:lang w:val="es-EC"/>
        </w:rPr>
        <w:t>El objetivo de est</w:t>
      </w:r>
      <w:r w:rsidR="003D08CC">
        <w:rPr>
          <w:rFonts w:ascii="Arial" w:hAnsi="Arial" w:cs="Arial"/>
          <w:bCs/>
          <w:sz w:val="24"/>
          <w:szCs w:val="24"/>
          <w:lang w:val="es-EC"/>
        </w:rPr>
        <w:t>e</w:t>
      </w:r>
      <w:r w:rsidRPr="005053E9">
        <w:rPr>
          <w:rFonts w:ascii="Arial" w:hAnsi="Arial" w:cs="Arial"/>
          <w:bCs/>
          <w:sz w:val="24"/>
          <w:szCs w:val="24"/>
          <w:lang w:val="es-EC"/>
        </w:rPr>
        <w:t xml:space="preserve"> </w:t>
      </w:r>
      <w:r w:rsidR="003D08CC">
        <w:rPr>
          <w:rFonts w:ascii="Arial" w:hAnsi="Arial" w:cs="Arial"/>
          <w:bCs/>
          <w:sz w:val="24"/>
          <w:szCs w:val="24"/>
          <w:lang w:val="es-EC"/>
        </w:rPr>
        <w:t>estudio</w:t>
      </w:r>
      <w:r w:rsidRPr="005053E9">
        <w:rPr>
          <w:rFonts w:ascii="Arial" w:hAnsi="Arial" w:cs="Arial"/>
          <w:bCs/>
          <w:sz w:val="24"/>
          <w:szCs w:val="24"/>
          <w:lang w:val="es-EC"/>
        </w:rPr>
        <w:t xml:space="preserve"> fue determinar</w:t>
      </w:r>
      <w:r w:rsidR="003D08CC">
        <w:rPr>
          <w:rFonts w:ascii="Arial" w:hAnsi="Arial" w:cs="Arial"/>
          <w:bCs/>
          <w:sz w:val="24"/>
          <w:szCs w:val="24"/>
          <w:lang w:val="es-EC"/>
        </w:rPr>
        <w:t xml:space="preserve"> el comportamiento de</w:t>
      </w:r>
      <w:r w:rsidRPr="005053E9">
        <w:rPr>
          <w:rFonts w:ascii="Arial" w:hAnsi="Arial" w:cs="Arial"/>
          <w:bCs/>
          <w:sz w:val="24"/>
          <w:szCs w:val="24"/>
          <w:lang w:val="es-EC"/>
        </w:rPr>
        <w:t xml:space="preserve"> la variedad de yuca y el tiempo de fermentación que</w:t>
      </w:r>
      <w:r w:rsidR="003D08CC">
        <w:rPr>
          <w:rFonts w:ascii="Arial" w:hAnsi="Arial" w:cs="Arial"/>
          <w:bCs/>
          <w:sz w:val="24"/>
          <w:szCs w:val="24"/>
          <w:lang w:val="es-EC"/>
        </w:rPr>
        <w:t xml:space="preserve"> proporcione una mejor</w:t>
      </w:r>
      <w:r w:rsidRPr="005053E9">
        <w:rPr>
          <w:rFonts w:ascii="Arial" w:hAnsi="Arial" w:cs="Arial"/>
          <w:bCs/>
          <w:sz w:val="24"/>
          <w:szCs w:val="24"/>
          <w:lang w:val="es-EC"/>
        </w:rPr>
        <w:t xml:space="preserve"> capacidad de expansión del almidón nativo, se evalúo el efecto de las variables tiempo de fermentación (10, 18 y 25 días) y las variedades de yuca (INIAP PORTOVIEJO 650, 651 y 652). Se enriqueció el medio fermentativo del proceso adicionando jarabe de glucosa (0.5%) y extracto de levadura (0.2%) a todos los tratamientos y se aplicó secado al sol. Se evalúo la calidad fisicoquímica, mediante análisis de pH, acidez titulable, humedad, cenizas de las materias primas y del mejor tratamiento que corresponde a la variedad INIAP PORTOVIEJO 652, también se determinó la capacidad de expansión. Se analizó la calidad microbiológica del mejor tratamiento, mediante análisis de recuento de coliformes totales, E. coli, mohos y levaduras. Se aplicó un diseño estadístico con arreglo factorial</w:t>
      </w:r>
      <w:r w:rsidR="003D08CC">
        <w:rPr>
          <w:rFonts w:ascii="Arial" w:hAnsi="Arial" w:cs="Arial"/>
          <w:bCs/>
          <w:sz w:val="24"/>
          <w:szCs w:val="24"/>
          <w:lang w:val="es-EC"/>
        </w:rPr>
        <w:t xml:space="preserve"> </w:t>
      </w:r>
      <w:r w:rsidR="00AD62EA">
        <w:rPr>
          <w:rFonts w:ascii="Arial" w:hAnsi="Arial" w:cs="Arial"/>
          <w:bCs/>
          <w:sz w:val="24"/>
          <w:szCs w:val="24"/>
          <w:lang w:val="es-EC"/>
        </w:rPr>
        <w:t>3</w:t>
      </w:r>
      <w:r w:rsidR="003D08CC">
        <w:rPr>
          <w:rFonts w:ascii="Arial" w:hAnsi="Arial" w:cs="Arial"/>
          <w:bCs/>
          <w:sz w:val="24"/>
          <w:szCs w:val="24"/>
          <w:vertAlign w:val="superscript"/>
          <w:lang w:val="es-EC"/>
        </w:rPr>
        <w:t>2</w:t>
      </w:r>
      <w:r w:rsidRPr="005053E9">
        <w:rPr>
          <w:rFonts w:ascii="Arial" w:hAnsi="Arial" w:cs="Arial"/>
          <w:bCs/>
          <w:sz w:val="24"/>
          <w:szCs w:val="24"/>
          <w:lang w:val="es-EC"/>
        </w:rPr>
        <w:t xml:space="preserve"> analizado por la vía de un</w:t>
      </w:r>
      <w:r w:rsidR="00AD62EA">
        <w:rPr>
          <w:rFonts w:ascii="Arial" w:hAnsi="Arial" w:cs="Arial"/>
          <w:bCs/>
          <w:sz w:val="24"/>
          <w:szCs w:val="24"/>
          <w:lang w:val="es-EC"/>
        </w:rPr>
        <w:t xml:space="preserve"> Diseño completamente al azar</w:t>
      </w:r>
      <w:r w:rsidRPr="005053E9">
        <w:rPr>
          <w:rFonts w:ascii="Arial" w:hAnsi="Arial" w:cs="Arial"/>
          <w:bCs/>
          <w:sz w:val="24"/>
          <w:szCs w:val="24"/>
          <w:lang w:val="es-EC"/>
        </w:rPr>
        <w:t xml:space="preserve"> </w:t>
      </w:r>
      <w:r w:rsidR="00AD62EA">
        <w:rPr>
          <w:rFonts w:ascii="Arial" w:hAnsi="Arial" w:cs="Arial"/>
          <w:bCs/>
          <w:sz w:val="24"/>
          <w:szCs w:val="24"/>
          <w:lang w:val="es-EC"/>
        </w:rPr>
        <w:t>(</w:t>
      </w:r>
      <w:r w:rsidRPr="005053E9">
        <w:rPr>
          <w:rFonts w:ascii="Arial" w:hAnsi="Arial" w:cs="Arial"/>
          <w:bCs/>
          <w:sz w:val="24"/>
          <w:szCs w:val="24"/>
          <w:lang w:val="es-EC"/>
        </w:rPr>
        <w:t>DCA</w:t>
      </w:r>
      <w:r w:rsidR="00AD62EA">
        <w:rPr>
          <w:rFonts w:ascii="Arial" w:hAnsi="Arial" w:cs="Arial"/>
          <w:bCs/>
          <w:sz w:val="24"/>
          <w:szCs w:val="24"/>
          <w:lang w:val="es-EC"/>
        </w:rPr>
        <w:t>)</w:t>
      </w:r>
      <w:r w:rsidRPr="005053E9">
        <w:rPr>
          <w:rFonts w:ascii="Arial" w:hAnsi="Arial" w:cs="Arial"/>
          <w:bCs/>
          <w:sz w:val="24"/>
          <w:szCs w:val="24"/>
          <w:lang w:val="es-EC"/>
        </w:rPr>
        <w:t>. Los resultados indican que al evaluar la capacidad de expansión de los almidones hubo diferencias estadísticas en relación al tiempo de fermentación y las variedades de yuca, así como las interacciones entre estos dos factores. El almidón de la variedad 652 alcanzó en promedio el mayor poder de expansión a los 18 días de fermentación llegando a 14.83 cm</w:t>
      </w:r>
      <w:r w:rsidRPr="00E9541B">
        <w:rPr>
          <w:rFonts w:ascii="Arial" w:hAnsi="Arial" w:cs="Arial"/>
          <w:bCs/>
          <w:sz w:val="24"/>
          <w:szCs w:val="24"/>
          <w:vertAlign w:val="superscript"/>
          <w:lang w:val="es-EC"/>
        </w:rPr>
        <w:t>3</w:t>
      </w:r>
      <w:r w:rsidRPr="005053E9">
        <w:rPr>
          <w:rFonts w:ascii="Arial" w:hAnsi="Arial" w:cs="Arial"/>
          <w:bCs/>
          <w:sz w:val="24"/>
          <w:szCs w:val="24"/>
          <w:lang w:val="es-EC"/>
        </w:rPr>
        <w:t>/g</w:t>
      </w:r>
      <w:r w:rsidR="00555A64">
        <w:rPr>
          <w:rFonts w:ascii="Arial" w:hAnsi="Arial" w:cs="Arial"/>
          <w:bCs/>
          <w:sz w:val="24"/>
          <w:szCs w:val="24"/>
          <w:lang w:val="es-EC"/>
        </w:rPr>
        <w:t xml:space="preserve"> (tratamiento seis)</w:t>
      </w:r>
      <w:r w:rsidRPr="005053E9">
        <w:rPr>
          <w:rFonts w:ascii="Arial" w:hAnsi="Arial" w:cs="Arial"/>
          <w:bCs/>
          <w:sz w:val="24"/>
          <w:szCs w:val="24"/>
          <w:lang w:val="es-EC"/>
        </w:rPr>
        <w:t>, con niveles microbiológicos permisibles para consumo humano</w:t>
      </w:r>
      <w:r w:rsidR="00BA2689">
        <w:rPr>
          <w:rFonts w:ascii="Arial" w:hAnsi="Arial" w:cs="Arial"/>
          <w:bCs/>
          <w:sz w:val="24"/>
          <w:szCs w:val="24"/>
          <w:lang w:val="es-EC"/>
        </w:rPr>
        <w:t xml:space="preserve"> de acuerdo a la norma </w:t>
      </w:r>
      <w:r w:rsidR="00BA2689" w:rsidRPr="00BA2689">
        <w:rPr>
          <w:rFonts w:ascii="Arial" w:hAnsi="Arial" w:cs="Arial"/>
          <w:bCs/>
          <w:sz w:val="24"/>
          <w:szCs w:val="24"/>
          <w:lang w:val="es-EC"/>
        </w:rPr>
        <w:t>NTE INEN 616</w:t>
      </w:r>
      <w:r w:rsidRPr="005053E9">
        <w:rPr>
          <w:rFonts w:ascii="Arial" w:hAnsi="Arial" w:cs="Arial"/>
          <w:bCs/>
          <w:sz w:val="24"/>
          <w:szCs w:val="24"/>
          <w:lang w:val="es-EC"/>
        </w:rPr>
        <w:t>. El almidón obtenido por su alto poder de panificación se convierte en una materia prima funcional importante para usos en panificación y afines.</w:t>
      </w:r>
    </w:p>
    <w:p w14:paraId="10D4C520" w14:textId="77777777" w:rsidR="00760793" w:rsidRDefault="00760793" w:rsidP="007607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C"/>
        </w:rPr>
      </w:pPr>
      <w:r w:rsidRPr="00857BC8">
        <w:rPr>
          <w:rFonts w:ascii="Arial" w:hAnsi="Arial" w:cs="Arial"/>
          <w:bCs/>
          <w:sz w:val="24"/>
          <w:szCs w:val="24"/>
          <w:lang w:val="es-EC"/>
        </w:rPr>
        <w:t xml:space="preserve">  </w:t>
      </w:r>
    </w:p>
    <w:p w14:paraId="4D9B1605" w14:textId="0D3D5354" w:rsidR="00760793" w:rsidRPr="00923F18" w:rsidRDefault="00760793" w:rsidP="007607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C"/>
        </w:rPr>
      </w:pPr>
      <w:r w:rsidRPr="00923F18">
        <w:rPr>
          <w:rFonts w:ascii="Arial" w:hAnsi="Arial" w:cs="Arial"/>
          <w:b/>
          <w:bCs/>
          <w:sz w:val="24"/>
          <w:szCs w:val="24"/>
          <w:lang w:val="es-EC"/>
        </w:rPr>
        <w:t>Palabras clave:</w:t>
      </w:r>
      <w:r w:rsidRPr="00923F18">
        <w:rPr>
          <w:rFonts w:ascii="Arial" w:hAnsi="Arial" w:cs="Arial"/>
          <w:bCs/>
          <w:sz w:val="24"/>
          <w:szCs w:val="24"/>
          <w:lang w:val="es-EC"/>
        </w:rPr>
        <w:t xml:space="preserve"> </w:t>
      </w:r>
      <w:r w:rsidR="005053E9">
        <w:rPr>
          <w:rFonts w:ascii="Arial" w:hAnsi="Arial" w:cs="Arial"/>
          <w:bCs/>
          <w:sz w:val="24"/>
          <w:szCs w:val="24"/>
          <w:lang w:val="es-EC"/>
        </w:rPr>
        <w:t>Almidón nativo</w:t>
      </w:r>
      <w:r w:rsidR="00013380" w:rsidRPr="00013380">
        <w:rPr>
          <w:rFonts w:ascii="Arial" w:hAnsi="Arial" w:cs="Arial"/>
          <w:bCs/>
          <w:sz w:val="24"/>
          <w:szCs w:val="24"/>
          <w:lang w:val="es-EC"/>
        </w:rPr>
        <w:t xml:space="preserve">, </w:t>
      </w:r>
      <w:r w:rsidR="00F01FCC">
        <w:rPr>
          <w:rFonts w:ascii="Arial" w:hAnsi="Arial" w:cs="Arial"/>
          <w:bCs/>
          <w:sz w:val="24"/>
          <w:szCs w:val="24"/>
          <w:lang w:val="es-EC"/>
        </w:rPr>
        <w:t>capacidad</w:t>
      </w:r>
      <w:r w:rsidR="005053E9">
        <w:rPr>
          <w:rFonts w:ascii="Arial" w:hAnsi="Arial" w:cs="Arial"/>
          <w:bCs/>
          <w:sz w:val="24"/>
          <w:szCs w:val="24"/>
          <w:lang w:val="es-EC"/>
        </w:rPr>
        <w:t xml:space="preserve"> de expansión</w:t>
      </w:r>
      <w:r w:rsidR="00013380" w:rsidRPr="00013380">
        <w:rPr>
          <w:rFonts w:ascii="Arial" w:hAnsi="Arial" w:cs="Arial"/>
          <w:bCs/>
          <w:sz w:val="24"/>
          <w:szCs w:val="24"/>
          <w:lang w:val="es-EC"/>
        </w:rPr>
        <w:t xml:space="preserve">, </w:t>
      </w:r>
      <w:r w:rsidR="005053E9">
        <w:rPr>
          <w:rFonts w:ascii="Arial" w:hAnsi="Arial" w:cs="Arial"/>
          <w:bCs/>
          <w:sz w:val="24"/>
          <w:szCs w:val="24"/>
          <w:lang w:val="es-EC"/>
        </w:rPr>
        <w:t>poder de panificación</w:t>
      </w:r>
      <w:r w:rsidR="00EC686A">
        <w:rPr>
          <w:rFonts w:ascii="Arial" w:hAnsi="Arial" w:cs="Arial"/>
          <w:bCs/>
          <w:sz w:val="24"/>
          <w:szCs w:val="24"/>
          <w:lang w:val="es-EC"/>
        </w:rPr>
        <w:t xml:space="preserve">, </w:t>
      </w:r>
      <w:r w:rsidR="005053E9">
        <w:rPr>
          <w:rFonts w:ascii="Arial" w:hAnsi="Arial" w:cs="Arial"/>
          <w:bCs/>
          <w:sz w:val="24"/>
          <w:szCs w:val="24"/>
          <w:lang w:val="es-EC"/>
        </w:rPr>
        <w:t>mohos y levaduras</w:t>
      </w:r>
      <w:r w:rsidRPr="00923F18">
        <w:rPr>
          <w:rFonts w:ascii="Arial" w:hAnsi="Arial" w:cs="Arial"/>
          <w:bCs/>
          <w:sz w:val="24"/>
          <w:szCs w:val="24"/>
          <w:lang w:val="es-EC"/>
        </w:rPr>
        <w:t>.</w:t>
      </w:r>
    </w:p>
    <w:p w14:paraId="62BAD977" w14:textId="77777777" w:rsidR="00394530" w:rsidRDefault="00394530" w:rsidP="00923F1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C"/>
        </w:rPr>
      </w:pPr>
      <w:bookmarkStart w:id="0" w:name="_GoBack"/>
      <w:bookmarkEnd w:id="0"/>
    </w:p>
    <w:p w14:paraId="35359980" w14:textId="77777777" w:rsidR="00394530" w:rsidRDefault="00394530" w:rsidP="00923F1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C"/>
        </w:rPr>
      </w:pPr>
    </w:p>
    <w:p w14:paraId="5557B815" w14:textId="77777777" w:rsidR="003D08CC" w:rsidRPr="00923F18" w:rsidRDefault="003D08CC" w:rsidP="00923F1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C"/>
        </w:rPr>
      </w:pPr>
    </w:p>
    <w:sectPr w:rsidR="003D08CC" w:rsidRPr="0092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42FF" w14:textId="77777777" w:rsidR="00E65916" w:rsidRDefault="00E65916" w:rsidP="00737799">
      <w:pPr>
        <w:spacing w:after="0" w:line="240" w:lineRule="auto"/>
      </w:pPr>
      <w:r>
        <w:separator/>
      </w:r>
    </w:p>
  </w:endnote>
  <w:endnote w:type="continuationSeparator" w:id="0">
    <w:p w14:paraId="068C4F14" w14:textId="77777777" w:rsidR="00E65916" w:rsidRDefault="00E65916" w:rsidP="007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D9060" w14:textId="77777777" w:rsidR="00E65916" w:rsidRDefault="00E65916" w:rsidP="00737799">
      <w:pPr>
        <w:spacing w:after="0" w:line="240" w:lineRule="auto"/>
      </w:pPr>
      <w:r>
        <w:separator/>
      </w:r>
    </w:p>
  </w:footnote>
  <w:footnote w:type="continuationSeparator" w:id="0">
    <w:p w14:paraId="32C109CE" w14:textId="77777777" w:rsidR="00E65916" w:rsidRDefault="00E65916" w:rsidP="0073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B17"/>
    <w:multiLevelType w:val="hybridMultilevel"/>
    <w:tmpl w:val="00785FEC"/>
    <w:lvl w:ilvl="0" w:tplc="22B26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332"/>
    <w:multiLevelType w:val="hybridMultilevel"/>
    <w:tmpl w:val="916C7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5E4"/>
    <w:multiLevelType w:val="hybridMultilevel"/>
    <w:tmpl w:val="41CEEA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E5DE9"/>
    <w:multiLevelType w:val="hybridMultilevel"/>
    <w:tmpl w:val="119E4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1D4D"/>
    <w:multiLevelType w:val="hybridMultilevel"/>
    <w:tmpl w:val="2BCA48B8"/>
    <w:lvl w:ilvl="0" w:tplc="56BA976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300A0019" w:tentative="1">
      <w:start w:val="1"/>
      <w:numFmt w:val="lowerLetter"/>
      <w:lvlText w:val="%2."/>
      <w:lvlJc w:val="left"/>
      <w:pPr>
        <w:ind w:left="-2105" w:hanging="360"/>
      </w:pPr>
    </w:lvl>
    <w:lvl w:ilvl="2" w:tplc="300A001B" w:tentative="1">
      <w:start w:val="1"/>
      <w:numFmt w:val="lowerRoman"/>
      <w:lvlText w:val="%3."/>
      <w:lvlJc w:val="right"/>
      <w:pPr>
        <w:ind w:left="-1385" w:hanging="180"/>
      </w:pPr>
    </w:lvl>
    <w:lvl w:ilvl="3" w:tplc="300A000F" w:tentative="1">
      <w:start w:val="1"/>
      <w:numFmt w:val="decimal"/>
      <w:lvlText w:val="%4."/>
      <w:lvlJc w:val="left"/>
      <w:pPr>
        <w:ind w:left="-665" w:hanging="360"/>
      </w:pPr>
    </w:lvl>
    <w:lvl w:ilvl="4" w:tplc="300A0019" w:tentative="1">
      <w:start w:val="1"/>
      <w:numFmt w:val="lowerLetter"/>
      <w:lvlText w:val="%5."/>
      <w:lvlJc w:val="left"/>
      <w:pPr>
        <w:ind w:left="55" w:hanging="360"/>
      </w:pPr>
    </w:lvl>
    <w:lvl w:ilvl="5" w:tplc="300A001B" w:tentative="1">
      <w:start w:val="1"/>
      <w:numFmt w:val="lowerRoman"/>
      <w:lvlText w:val="%6."/>
      <w:lvlJc w:val="right"/>
      <w:pPr>
        <w:ind w:left="775" w:hanging="180"/>
      </w:pPr>
    </w:lvl>
    <w:lvl w:ilvl="6" w:tplc="300A000F" w:tentative="1">
      <w:start w:val="1"/>
      <w:numFmt w:val="decimal"/>
      <w:lvlText w:val="%7."/>
      <w:lvlJc w:val="left"/>
      <w:pPr>
        <w:ind w:left="1495" w:hanging="360"/>
      </w:pPr>
    </w:lvl>
    <w:lvl w:ilvl="7" w:tplc="300A0019" w:tentative="1">
      <w:start w:val="1"/>
      <w:numFmt w:val="lowerLetter"/>
      <w:lvlText w:val="%8."/>
      <w:lvlJc w:val="left"/>
      <w:pPr>
        <w:ind w:left="2215" w:hanging="360"/>
      </w:pPr>
    </w:lvl>
    <w:lvl w:ilvl="8" w:tplc="300A001B" w:tentative="1">
      <w:start w:val="1"/>
      <w:numFmt w:val="lowerRoman"/>
      <w:lvlText w:val="%9."/>
      <w:lvlJc w:val="right"/>
      <w:pPr>
        <w:ind w:left="2935" w:hanging="180"/>
      </w:pPr>
    </w:lvl>
  </w:abstractNum>
  <w:abstractNum w:abstractNumId="5">
    <w:nsid w:val="15BA2A6A"/>
    <w:multiLevelType w:val="multilevel"/>
    <w:tmpl w:val="A858B8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D71440"/>
    <w:multiLevelType w:val="hybridMultilevel"/>
    <w:tmpl w:val="D05A8E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54572"/>
    <w:multiLevelType w:val="hybridMultilevel"/>
    <w:tmpl w:val="F08A721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74CB0"/>
    <w:multiLevelType w:val="hybridMultilevel"/>
    <w:tmpl w:val="8ECCC6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90211"/>
    <w:multiLevelType w:val="multilevel"/>
    <w:tmpl w:val="DD6C34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BD0184A"/>
    <w:multiLevelType w:val="hybridMultilevel"/>
    <w:tmpl w:val="22E04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76C10"/>
    <w:multiLevelType w:val="hybridMultilevel"/>
    <w:tmpl w:val="D78E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A234D"/>
    <w:multiLevelType w:val="multilevel"/>
    <w:tmpl w:val="0A0AA54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A046EF2"/>
    <w:multiLevelType w:val="hybridMultilevel"/>
    <w:tmpl w:val="53DC876E"/>
    <w:lvl w:ilvl="0" w:tplc="BB16B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40910"/>
    <w:multiLevelType w:val="multilevel"/>
    <w:tmpl w:val="B4CE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7E26A28"/>
    <w:multiLevelType w:val="hybridMultilevel"/>
    <w:tmpl w:val="B20AA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61CDC"/>
    <w:multiLevelType w:val="hybridMultilevel"/>
    <w:tmpl w:val="A34AB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E2DD8"/>
    <w:multiLevelType w:val="hybridMultilevel"/>
    <w:tmpl w:val="0CBCE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6F0A"/>
    <w:multiLevelType w:val="hybridMultilevel"/>
    <w:tmpl w:val="63E4817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145F"/>
    <w:multiLevelType w:val="multilevel"/>
    <w:tmpl w:val="47CCA9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83303A"/>
    <w:multiLevelType w:val="multilevel"/>
    <w:tmpl w:val="05E0BD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es-E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BFA58DF"/>
    <w:multiLevelType w:val="multilevel"/>
    <w:tmpl w:val="52BC4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283670"/>
    <w:multiLevelType w:val="hybridMultilevel"/>
    <w:tmpl w:val="715E85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D0A00"/>
    <w:multiLevelType w:val="hybridMultilevel"/>
    <w:tmpl w:val="CA8AB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33601"/>
    <w:multiLevelType w:val="multilevel"/>
    <w:tmpl w:val="66CC3B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1B62D9D"/>
    <w:multiLevelType w:val="hybridMultilevel"/>
    <w:tmpl w:val="194E4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032"/>
    <w:multiLevelType w:val="hybridMultilevel"/>
    <w:tmpl w:val="92EE25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4702C"/>
    <w:multiLevelType w:val="multilevel"/>
    <w:tmpl w:val="1ECA91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FC73AB8"/>
    <w:multiLevelType w:val="hybridMultilevel"/>
    <w:tmpl w:val="ED5436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C5D"/>
    <w:multiLevelType w:val="hybridMultilevel"/>
    <w:tmpl w:val="86166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14"/>
  </w:num>
  <w:num w:numId="5">
    <w:abstractNumId w:val="9"/>
  </w:num>
  <w:num w:numId="6">
    <w:abstractNumId w:val="5"/>
  </w:num>
  <w:num w:numId="7">
    <w:abstractNumId w:val="27"/>
  </w:num>
  <w:num w:numId="8">
    <w:abstractNumId w:val="19"/>
  </w:num>
  <w:num w:numId="9">
    <w:abstractNumId w:val="12"/>
  </w:num>
  <w:num w:numId="10">
    <w:abstractNumId w:val="18"/>
  </w:num>
  <w:num w:numId="11">
    <w:abstractNumId w:val="7"/>
  </w:num>
  <w:num w:numId="12">
    <w:abstractNumId w:val="22"/>
  </w:num>
  <w:num w:numId="13">
    <w:abstractNumId w:val="21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  <w:num w:numId="19">
    <w:abstractNumId w:val="23"/>
  </w:num>
  <w:num w:numId="20">
    <w:abstractNumId w:val="3"/>
  </w:num>
  <w:num w:numId="21">
    <w:abstractNumId w:val="25"/>
  </w:num>
  <w:num w:numId="22">
    <w:abstractNumId w:val="1"/>
  </w:num>
  <w:num w:numId="23">
    <w:abstractNumId w:val="0"/>
  </w:num>
  <w:num w:numId="24">
    <w:abstractNumId w:val="26"/>
  </w:num>
  <w:num w:numId="25">
    <w:abstractNumId w:val="28"/>
  </w:num>
  <w:num w:numId="26">
    <w:abstractNumId w:val="16"/>
  </w:num>
  <w:num w:numId="27">
    <w:abstractNumId w:val="17"/>
  </w:num>
  <w:num w:numId="28">
    <w:abstractNumId w:val="15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F"/>
    <w:rsid w:val="00007F79"/>
    <w:rsid w:val="00013380"/>
    <w:rsid w:val="00043F57"/>
    <w:rsid w:val="00052A76"/>
    <w:rsid w:val="00053498"/>
    <w:rsid w:val="0005440D"/>
    <w:rsid w:val="00066B5A"/>
    <w:rsid w:val="00067A30"/>
    <w:rsid w:val="00072826"/>
    <w:rsid w:val="000874E2"/>
    <w:rsid w:val="00096B72"/>
    <w:rsid w:val="000B2138"/>
    <w:rsid w:val="000D6E19"/>
    <w:rsid w:val="00103DD9"/>
    <w:rsid w:val="00130E41"/>
    <w:rsid w:val="00161870"/>
    <w:rsid w:val="00162E98"/>
    <w:rsid w:val="00163304"/>
    <w:rsid w:val="001656AD"/>
    <w:rsid w:val="00172477"/>
    <w:rsid w:val="00177027"/>
    <w:rsid w:val="00180464"/>
    <w:rsid w:val="001A1210"/>
    <w:rsid w:val="001B1153"/>
    <w:rsid w:val="001D04E3"/>
    <w:rsid w:val="001E23FA"/>
    <w:rsid w:val="0020262F"/>
    <w:rsid w:val="00216088"/>
    <w:rsid w:val="002230D4"/>
    <w:rsid w:val="00227EC9"/>
    <w:rsid w:val="00231691"/>
    <w:rsid w:val="00233FAC"/>
    <w:rsid w:val="00240325"/>
    <w:rsid w:val="002428F4"/>
    <w:rsid w:val="00245142"/>
    <w:rsid w:val="00256049"/>
    <w:rsid w:val="00263B0B"/>
    <w:rsid w:val="002969D1"/>
    <w:rsid w:val="002B6C89"/>
    <w:rsid w:val="002B701E"/>
    <w:rsid w:val="002C0929"/>
    <w:rsid w:val="002C3B7E"/>
    <w:rsid w:val="002C3EBB"/>
    <w:rsid w:val="002C42A7"/>
    <w:rsid w:val="002C5711"/>
    <w:rsid w:val="002D7553"/>
    <w:rsid w:val="002E2E95"/>
    <w:rsid w:val="002E4AFE"/>
    <w:rsid w:val="002E4C47"/>
    <w:rsid w:val="002E7FF0"/>
    <w:rsid w:val="003224DB"/>
    <w:rsid w:val="003237AA"/>
    <w:rsid w:val="003344DE"/>
    <w:rsid w:val="00363FC9"/>
    <w:rsid w:val="00364AA2"/>
    <w:rsid w:val="00365881"/>
    <w:rsid w:val="00390AF4"/>
    <w:rsid w:val="00394530"/>
    <w:rsid w:val="003C2E26"/>
    <w:rsid w:val="003C6280"/>
    <w:rsid w:val="003D08CC"/>
    <w:rsid w:val="003D4050"/>
    <w:rsid w:val="003E626A"/>
    <w:rsid w:val="003F0EA3"/>
    <w:rsid w:val="00400ABB"/>
    <w:rsid w:val="004122F3"/>
    <w:rsid w:val="00416963"/>
    <w:rsid w:val="00425E89"/>
    <w:rsid w:val="004422DF"/>
    <w:rsid w:val="00445CF9"/>
    <w:rsid w:val="00465408"/>
    <w:rsid w:val="004668F1"/>
    <w:rsid w:val="00473D7E"/>
    <w:rsid w:val="004821FF"/>
    <w:rsid w:val="004964D2"/>
    <w:rsid w:val="004968C1"/>
    <w:rsid w:val="004B441E"/>
    <w:rsid w:val="004C18A6"/>
    <w:rsid w:val="004C2EB4"/>
    <w:rsid w:val="004D2CEF"/>
    <w:rsid w:val="004D6E9F"/>
    <w:rsid w:val="004E6962"/>
    <w:rsid w:val="004F7B82"/>
    <w:rsid w:val="00501C5B"/>
    <w:rsid w:val="005053E9"/>
    <w:rsid w:val="0051615C"/>
    <w:rsid w:val="00517F4D"/>
    <w:rsid w:val="00520776"/>
    <w:rsid w:val="0052495D"/>
    <w:rsid w:val="00555A64"/>
    <w:rsid w:val="00562AB9"/>
    <w:rsid w:val="00566FC9"/>
    <w:rsid w:val="005925DC"/>
    <w:rsid w:val="0059566A"/>
    <w:rsid w:val="005A1378"/>
    <w:rsid w:val="005A46FA"/>
    <w:rsid w:val="005A70A8"/>
    <w:rsid w:val="005A7C8D"/>
    <w:rsid w:val="005C7B1D"/>
    <w:rsid w:val="005E0577"/>
    <w:rsid w:val="005F5D1A"/>
    <w:rsid w:val="005F7984"/>
    <w:rsid w:val="00601D81"/>
    <w:rsid w:val="00603587"/>
    <w:rsid w:val="00607048"/>
    <w:rsid w:val="006155DC"/>
    <w:rsid w:val="0062369B"/>
    <w:rsid w:val="00626A42"/>
    <w:rsid w:val="00650096"/>
    <w:rsid w:val="00661A9F"/>
    <w:rsid w:val="00661B07"/>
    <w:rsid w:val="006767D5"/>
    <w:rsid w:val="00695993"/>
    <w:rsid w:val="006A4459"/>
    <w:rsid w:val="006A4980"/>
    <w:rsid w:val="006A5647"/>
    <w:rsid w:val="006B2B81"/>
    <w:rsid w:val="006B68B6"/>
    <w:rsid w:val="006D0323"/>
    <w:rsid w:val="006D3D38"/>
    <w:rsid w:val="006E41EE"/>
    <w:rsid w:val="006E6AC8"/>
    <w:rsid w:val="006E7DD3"/>
    <w:rsid w:val="006F75E6"/>
    <w:rsid w:val="00703FB1"/>
    <w:rsid w:val="00716A86"/>
    <w:rsid w:val="00737799"/>
    <w:rsid w:val="00760793"/>
    <w:rsid w:val="00784EA1"/>
    <w:rsid w:val="00787AAC"/>
    <w:rsid w:val="00792B32"/>
    <w:rsid w:val="00796017"/>
    <w:rsid w:val="007E7ED3"/>
    <w:rsid w:val="00803766"/>
    <w:rsid w:val="008630E5"/>
    <w:rsid w:val="00864A2A"/>
    <w:rsid w:val="00865CE9"/>
    <w:rsid w:val="00867747"/>
    <w:rsid w:val="00877E85"/>
    <w:rsid w:val="00880DC5"/>
    <w:rsid w:val="008817B4"/>
    <w:rsid w:val="008876DB"/>
    <w:rsid w:val="00893257"/>
    <w:rsid w:val="008A0E53"/>
    <w:rsid w:val="008A13BC"/>
    <w:rsid w:val="008A5535"/>
    <w:rsid w:val="008C7105"/>
    <w:rsid w:val="008E53F0"/>
    <w:rsid w:val="00900FB4"/>
    <w:rsid w:val="0091274F"/>
    <w:rsid w:val="00923F18"/>
    <w:rsid w:val="00937468"/>
    <w:rsid w:val="009537C9"/>
    <w:rsid w:val="00963A86"/>
    <w:rsid w:val="009702DD"/>
    <w:rsid w:val="00970E79"/>
    <w:rsid w:val="0099537D"/>
    <w:rsid w:val="009A0D11"/>
    <w:rsid w:val="009A4DB4"/>
    <w:rsid w:val="009C5F0C"/>
    <w:rsid w:val="009E109F"/>
    <w:rsid w:val="009E2D12"/>
    <w:rsid w:val="00A37E65"/>
    <w:rsid w:val="00A5215D"/>
    <w:rsid w:val="00A55BD8"/>
    <w:rsid w:val="00A75BD0"/>
    <w:rsid w:val="00A842F8"/>
    <w:rsid w:val="00A864F8"/>
    <w:rsid w:val="00A913D2"/>
    <w:rsid w:val="00AA442A"/>
    <w:rsid w:val="00AC5190"/>
    <w:rsid w:val="00AD62EA"/>
    <w:rsid w:val="00AE3EAA"/>
    <w:rsid w:val="00AF44E9"/>
    <w:rsid w:val="00AF7230"/>
    <w:rsid w:val="00B01AD6"/>
    <w:rsid w:val="00B32EE4"/>
    <w:rsid w:val="00B64C9C"/>
    <w:rsid w:val="00B652BF"/>
    <w:rsid w:val="00B67C1A"/>
    <w:rsid w:val="00B71408"/>
    <w:rsid w:val="00B74626"/>
    <w:rsid w:val="00BA2689"/>
    <w:rsid w:val="00BD6C5D"/>
    <w:rsid w:val="00BD76B7"/>
    <w:rsid w:val="00BE246E"/>
    <w:rsid w:val="00BE32BE"/>
    <w:rsid w:val="00BE5E3E"/>
    <w:rsid w:val="00BE66CD"/>
    <w:rsid w:val="00BE78A5"/>
    <w:rsid w:val="00BF3606"/>
    <w:rsid w:val="00C04D2F"/>
    <w:rsid w:val="00C12D1C"/>
    <w:rsid w:val="00C13BF2"/>
    <w:rsid w:val="00C51291"/>
    <w:rsid w:val="00C74419"/>
    <w:rsid w:val="00C809B2"/>
    <w:rsid w:val="00C87078"/>
    <w:rsid w:val="00C947ED"/>
    <w:rsid w:val="00C95ECA"/>
    <w:rsid w:val="00CB5098"/>
    <w:rsid w:val="00CC64E5"/>
    <w:rsid w:val="00CD7F1A"/>
    <w:rsid w:val="00CF4CFA"/>
    <w:rsid w:val="00D0264D"/>
    <w:rsid w:val="00D0534F"/>
    <w:rsid w:val="00D0733C"/>
    <w:rsid w:val="00D11301"/>
    <w:rsid w:val="00D2316F"/>
    <w:rsid w:val="00D466BA"/>
    <w:rsid w:val="00D66560"/>
    <w:rsid w:val="00D67016"/>
    <w:rsid w:val="00D73908"/>
    <w:rsid w:val="00D86138"/>
    <w:rsid w:val="00D9410E"/>
    <w:rsid w:val="00DC48D0"/>
    <w:rsid w:val="00DD710E"/>
    <w:rsid w:val="00E005D2"/>
    <w:rsid w:val="00E104D3"/>
    <w:rsid w:val="00E15A11"/>
    <w:rsid w:val="00E22541"/>
    <w:rsid w:val="00E24A76"/>
    <w:rsid w:val="00E33D6B"/>
    <w:rsid w:val="00E403F9"/>
    <w:rsid w:val="00E41DE7"/>
    <w:rsid w:val="00E4517F"/>
    <w:rsid w:val="00E51EE3"/>
    <w:rsid w:val="00E55E6F"/>
    <w:rsid w:val="00E629F8"/>
    <w:rsid w:val="00E65916"/>
    <w:rsid w:val="00E71003"/>
    <w:rsid w:val="00E72C22"/>
    <w:rsid w:val="00E916F7"/>
    <w:rsid w:val="00E9541B"/>
    <w:rsid w:val="00EA4752"/>
    <w:rsid w:val="00EC686A"/>
    <w:rsid w:val="00ED329B"/>
    <w:rsid w:val="00ED44DD"/>
    <w:rsid w:val="00ED5735"/>
    <w:rsid w:val="00F01FCC"/>
    <w:rsid w:val="00F054C7"/>
    <w:rsid w:val="00F064BC"/>
    <w:rsid w:val="00F07988"/>
    <w:rsid w:val="00F1041E"/>
    <w:rsid w:val="00F1198D"/>
    <w:rsid w:val="00F1371C"/>
    <w:rsid w:val="00F25FA5"/>
    <w:rsid w:val="00F26D86"/>
    <w:rsid w:val="00F305EB"/>
    <w:rsid w:val="00F32C33"/>
    <w:rsid w:val="00F40EA5"/>
    <w:rsid w:val="00F50E77"/>
    <w:rsid w:val="00F61730"/>
    <w:rsid w:val="00F67B7A"/>
    <w:rsid w:val="00F73920"/>
    <w:rsid w:val="00F7579F"/>
    <w:rsid w:val="00F762A7"/>
    <w:rsid w:val="00FA476B"/>
    <w:rsid w:val="00FA7900"/>
    <w:rsid w:val="00FD201B"/>
    <w:rsid w:val="00FE0E71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5AF6"/>
  <w15:chartTrackingRefBased/>
  <w15:docId w15:val="{03B07D16-23FD-4955-B680-4890B1C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7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198D"/>
    <w:pPr>
      <w:keepNext/>
      <w:keepLines/>
      <w:spacing w:before="240" w:after="0" w:line="480" w:lineRule="auto"/>
      <w:ind w:left="432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1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2428F4"/>
    <w:pPr>
      <w:keepNext/>
      <w:widowControl w:val="0"/>
      <w:suppressAutoHyphens/>
      <w:autoSpaceDE w:val="0"/>
      <w:autoSpaceDN w:val="0"/>
      <w:spacing w:after="0" w:line="240" w:lineRule="auto"/>
      <w:jc w:val="both"/>
      <w:outlineLvl w:val="2"/>
    </w:pPr>
    <w:rPr>
      <w:rFonts w:ascii="Courier New" w:eastAsia="Times New Roman" w:hAnsi="Courier New" w:cs="Courier New"/>
      <w:b/>
      <w:bCs/>
      <w:spacing w:val="-3"/>
      <w:sz w:val="28"/>
      <w:szCs w:val="28"/>
      <w:u w:val="words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428F4"/>
    <w:pPr>
      <w:keepNext/>
      <w:widowControl w:val="0"/>
      <w:suppressAutoHyphens/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spacing w:val="-3"/>
      <w:sz w:val="24"/>
      <w:szCs w:val="24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2428F4"/>
    <w:pPr>
      <w:keepNext/>
      <w:widowControl w:val="0"/>
      <w:suppressAutoHyphens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-3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198D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119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428F4"/>
    <w:rPr>
      <w:rFonts w:ascii="Courier New" w:eastAsia="Times New Roman" w:hAnsi="Courier New" w:cs="Courier New"/>
      <w:b/>
      <w:bCs/>
      <w:spacing w:val="-3"/>
      <w:sz w:val="28"/>
      <w:szCs w:val="28"/>
      <w:u w:val="words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428F4"/>
    <w:rPr>
      <w:rFonts w:ascii="Arial" w:eastAsia="Times New Roman" w:hAnsi="Arial" w:cs="Arial"/>
      <w:b/>
      <w:bCs/>
      <w:spacing w:val="-3"/>
      <w:sz w:val="24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428F4"/>
    <w:rPr>
      <w:rFonts w:ascii="Arial" w:eastAsia="Times New Roman" w:hAnsi="Arial" w:cs="Arial"/>
      <w:b/>
      <w:bCs/>
      <w:spacing w:val="-3"/>
      <w:sz w:val="24"/>
      <w:szCs w:val="24"/>
      <w:lang w:val="es-MX" w:eastAsia="es-ES"/>
    </w:rPr>
  </w:style>
  <w:style w:type="paragraph" w:styleId="Prrafodelista">
    <w:name w:val="List Paragraph"/>
    <w:aliases w:val="Chocolate normal titulo2"/>
    <w:basedOn w:val="Normal"/>
    <w:link w:val="PrrafodelistaCar"/>
    <w:uiPriority w:val="34"/>
    <w:qFormat/>
    <w:rsid w:val="002428F4"/>
    <w:pPr>
      <w:ind w:left="720"/>
      <w:contextualSpacing/>
    </w:pPr>
  </w:style>
  <w:style w:type="character" w:customStyle="1" w:styleId="PrrafodelistaCar">
    <w:name w:val="Párrafo de lista Car"/>
    <w:aliases w:val="Chocolate normal titulo2 Car"/>
    <w:link w:val="Prrafodelista"/>
    <w:uiPriority w:val="34"/>
    <w:rsid w:val="002428F4"/>
    <w:rPr>
      <w:rFonts w:ascii="Calibri" w:eastAsia="Calibri" w:hAnsi="Calibri" w:cs="Times New Roman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428F4"/>
  </w:style>
  <w:style w:type="character" w:styleId="Hipervnculo">
    <w:name w:val="Hyperlink"/>
    <w:basedOn w:val="Fuentedeprrafopredeter"/>
    <w:uiPriority w:val="99"/>
    <w:unhideWhenUsed/>
    <w:rsid w:val="00BF360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36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1198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szCs w:val="24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1198D"/>
    <w:rPr>
      <w:rFonts w:ascii="Times New Roman" w:hAnsi="Times New Roman"/>
      <w:color w:val="000000" w:themeColor="text1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1198D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4"/>
      <w:szCs w:val="24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198D"/>
    <w:rPr>
      <w:rFonts w:ascii="Times New Roman" w:hAnsi="Times New Roman"/>
      <w:color w:val="000000" w:themeColor="text1"/>
      <w:sz w:val="24"/>
      <w:szCs w:val="24"/>
    </w:rPr>
  </w:style>
  <w:style w:type="table" w:styleId="Tablaconcuadrcula">
    <w:name w:val="Table Grid"/>
    <w:basedOn w:val="Tablanormal"/>
    <w:uiPriority w:val="59"/>
    <w:rsid w:val="00F1198D"/>
    <w:pPr>
      <w:spacing w:after="0" w:line="240" w:lineRule="auto"/>
    </w:pPr>
    <w:rPr>
      <w:rFonts w:ascii="Arial" w:hAnsi="Arial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98D"/>
    <w:pPr>
      <w:spacing w:after="0" w:line="240" w:lineRule="auto"/>
      <w:jc w:val="both"/>
    </w:pPr>
    <w:rPr>
      <w:rFonts w:ascii="Times New Roman" w:eastAsiaTheme="minorHAnsi" w:hAnsi="Times New Roman" w:cstheme="minorBidi"/>
      <w:color w:val="000000" w:themeColor="text1"/>
      <w:sz w:val="20"/>
      <w:szCs w:val="20"/>
      <w:lang w:val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98D"/>
    <w:rPr>
      <w:rFonts w:ascii="Times New Roman" w:hAnsi="Times New Roman"/>
      <w:color w:val="000000" w:themeColor="text1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98D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9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98D"/>
    <w:pPr>
      <w:spacing w:after="0" w:line="240" w:lineRule="auto"/>
      <w:jc w:val="both"/>
    </w:pPr>
    <w:rPr>
      <w:rFonts w:ascii="Segoe UI" w:eastAsiaTheme="minorHAnsi" w:hAnsi="Segoe UI" w:cs="Segoe UI"/>
      <w:color w:val="000000" w:themeColor="text1"/>
      <w:sz w:val="18"/>
      <w:szCs w:val="18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98D"/>
    <w:rPr>
      <w:rFonts w:ascii="Segoe UI" w:hAnsi="Segoe UI" w:cs="Segoe UI"/>
      <w:color w:val="000000" w:themeColor="text1"/>
      <w:sz w:val="18"/>
      <w:szCs w:val="18"/>
    </w:rPr>
  </w:style>
  <w:style w:type="paragraph" w:customStyle="1" w:styleId="Cuadros">
    <w:name w:val="Cuadros"/>
    <w:basedOn w:val="Normal"/>
    <w:link w:val="CuadrosCar"/>
    <w:qFormat/>
    <w:rsid w:val="00F1198D"/>
    <w:pPr>
      <w:spacing w:after="0" w:line="240" w:lineRule="auto"/>
      <w:jc w:val="both"/>
    </w:pPr>
    <w:rPr>
      <w:rFonts w:ascii="Arial Narrow" w:eastAsiaTheme="minorHAnsi" w:hAnsi="Arial Narrow" w:cs="Arial"/>
      <w:color w:val="000000" w:themeColor="text1"/>
      <w:sz w:val="20"/>
      <w:szCs w:val="24"/>
      <w:lang w:val="es-EC"/>
    </w:rPr>
  </w:style>
  <w:style w:type="character" w:customStyle="1" w:styleId="CuadrosCar">
    <w:name w:val="Cuadros Car"/>
    <w:basedOn w:val="Fuentedeprrafopredeter"/>
    <w:link w:val="Cuadros"/>
    <w:rsid w:val="00F1198D"/>
    <w:rPr>
      <w:rFonts w:ascii="Arial Narrow" w:hAnsi="Arial Narrow" w:cs="Arial"/>
      <w:color w:val="000000" w:themeColor="text1"/>
      <w:sz w:val="20"/>
      <w:szCs w:val="24"/>
    </w:rPr>
  </w:style>
  <w:style w:type="paragraph" w:customStyle="1" w:styleId="Grficos">
    <w:name w:val="Gráficos"/>
    <w:basedOn w:val="Normal"/>
    <w:link w:val="GrficosCar"/>
    <w:qFormat/>
    <w:rsid w:val="00F1198D"/>
    <w:pPr>
      <w:spacing w:before="240" w:after="240" w:line="240" w:lineRule="auto"/>
      <w:jc w:val="both"/>
    </w:pPr>
    <w:rPr>
      <w:rFonts w:ascii="Arial Narrow" w:eastAsiaTheme="minorHAnsi" w:hAnsi="Arial Narrow" w:cstheme="minorBidi"/>
      <w:color w:val="000000" w:themeColor="text1"/>
      <w:sz w:val="20"/>
      <w:lang w:val="es-EC"/>
    </w:rPr>
  </w:style>
  <w:style w:type="character" w:customStyle="1" w:styleId="GrficosCar">
    <w:name w:val="Gráficos Car"/>
    <w:basedOn w:val="Fuentedeprrafopredeter"/>
    <w:link w:val="Grficos"/>
    <w:rsid w:val="00F1198D"/>
    <w:rPr>
      <w:rFonts w:ascii="Arial Narrow" w:hAnsi="Arial Narrow"/>
      <w:color w:val="000000" w:themeColor="text1"/>
      <w:sz w:val="20"/>
    </w:rPr>
  </w:style>
  <w:style w:type="table" w:customStyle="1" w:styleId="Tablanormal21">
    <w:name w:val="Tabla normal 21"/>
    <w:basedOn w:val="Tablanormal"/>
    <w:uiPriority w:val="42"/>
    <w:rsid w:val="00F11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2">
    <w:name w:val="Plain Table 2"/>
    <w:basedOn w:val="Tablanormal"/>
    <w:uiPriority w:val="42"/>
    <w:rsid w:val="001E23F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es-EC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03FB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a1">
    <w:name w:val="tabla 1"/>
    <w:basedOn w:val="Normal"/>
    <w:link w:val="tabla1Car"/>
    <w:qFormat/>
    <w:rsid w:val="001D04E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 Narrow" w:eastAsia="Times New Roman" w:hAnsi="Arial Narrow"/>
      <w:color w:val="000000"/>
      <w:sz w:val="20"/>
      <w:szCs w:val="20"/>
      <w:lang w:val="es-419"/>
    </w:rPr>
  </w:style>
  <w:style w:type="character" w:customStyle="1" w:styleId="tabla1Car">
    <w:name w:val="tabla 1 Car"/>
    <w:basedOn w:val="Fuentedeprrafopredeter"/>
    <w:link w:val="tabla1"/>
    <w:rsid w:val="001D04E3"/>
    <w:rPr>
      <w:rFonts w:ascii="Arial Narrow" w:eastAsia="Times New Roman" w:hAnsi="Arial Narrow" w:cs="Times New Roman"/>
      <w:color w:val="000000"/>
      <w:sz w:val="20"/>
      <w:szCs w:val="20"/>
      <w:lang w:val="es-419"/>
    </w:rPr>
  </w:style>
  <w:style w:type="paragraph" w:styleId="NormalWeb">
    <w:name w:val="Normal (Web)"/>
    <w:basedOn w:val="Normal"/>
    <w:uiPriority w:val="99"/>
    <w:semiHidden/>
    <w:unhideWhenUsed/>
    <w:rsid w:val="00A5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mbrano@esp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Men1ii</b:Tag>
    <b:SourceType>JournalArticle</b:SourceType>
    <b:Guid>{69B61CBA-7C70-4C9D-9EE8-B75E1C77027B}</b:Guid>
    <b:Title>Evaluación de la pectina extraída enzimáticamente a partir de las cáscaras del fruto de cacao (Theobroma cacao L.)</b:Title>
    <b:JournalName>U.D.C.A Actualidad &amp; Divulgación Científica</b:JournalName>
    <b:Year>2017</b:Year>
    <b:Pages>131-138</b:Pages>
    <b:Author>
      <b:Author>
        <b:NameList>
          <b:Person>
            <b:Last>Mendoza</b:Last>
            <b:First>Lina</b:First>
          </b:Person>
          <b:Person>
            <b:Last>Jiménez</b:Last>
            <b:First>Javier</b:First>
          </b:Person>
          <b:Person>
            <b:Last>Ramírez</b:Last>
            <b:First>Miguel</b:First>
          </b:Person>
        </b:NameList>
      </b:Author>
    </b:Author>
    <b:Volume>XX</b:Volume>
    <b:Issue>I</b:Issue>
    <b:RefOrder>3</b:RefOrder>
  </b:Source>
  <b:Source>
    <b:Tag>Oti17</b:Tag>
    <b:SourceType>Report</b:SourceType>
    <b:Guid>{F2F8049E-5C18-4DAF-B36D-DE9E38487AC5}</b:Guid>
    <b:Title>Elaboración y evaluación reológica de mermelada de naranjilla (Solanum quitoense Lam.</b:Title>
    <b:Year>2017</b:Year>
    <b:City>Tingo María-Peru</b:City>
    <b:Author>
      <b:Author>
        <b:NameList>
          <b:Person>
            <b:Last>Otiniano</b:Last>
            <b:First>Julissa</b:First>
          </b:Person>
        </b:NameList>
      </b:Author>
    </b:Author>
    <b:YearAccessed>2019</b:YearAccessed>
    <b:MonthAccessed>Mayo</b:MonthAccessed>
    <b:DayAccessed>14</b:DayAccessed>
    <b:Pages>129</b:Pages>
    <b:URL>http://repositorio.unas.edu.pe/bitstream/handle/UNAS/1257/OVJS_2017.pdf?sequence=1&amp;isAllowed=y</b:URL>
    <b:RefOrder>5</b:RefOrder>
  </b:Source>
  <b:Source>
    <b:Tag>NTE13</b:Tag>
    <b:SourceType>Book</b:SourceType>
    <b:Guid>{3576438B-FF91-4FC5-AC36-6B43D28A3882}</b:Guid>
    <b:Title>Productos Vegetales y de Frutas- Determinción de pH (IDT).</b:Title>
    <b:Year>2013</b:Year>
    <b:URL>https://www.normalizacion.gob.ec/</b:URL>
    <b:Author>
      <b:Author>
        <b:Corporate>NTE INEN (Norma Técnica Ecuatoriana)- ISO 1842</b:Corporate>
      </b:Author>
    </b:Author>
    <b:CountryRegion>ECUADOR </b:CountryRegion>
    <b:RefOrder>1</b:RefOrder>
  </b:Source>
  <b:Source>
    <b:Tag>NTE83</b:Tag>
    <b:SourceType>Book</b:SourceType>
    <b:Guid>{9ABF21B0-26A3-46EE-AC6E-43F1E34F5841}</b:Guid>
    <b:Author>
      <b:Author>
        <b:Corporate>NTE INEN (Norma Técnica Ecuatoriana) 13</b:Corporate>
      </b:Author>
    </b:Author>
    <b:Title>Determinación de la Acidez Titulable</b:Title>
    <b:Year>1983</b:Year>
    <b:CountryRegion>ECUADOR </b:CountryRegion>
    <b:URL>https://www.normalizacion.gob.ec/</b:URL>
    <b:RefOrder>2</b:RefOrder>
  </b:Source>
  <b:Source>
    <b:Tag>NTN80</b:Tag>
    <b:SourceType>Book</b:SourceType>
    <b:Guid>{262F7BF2-EDF8-4C9E-9C92-7B73C5583FF3}</b:Guid>
    <b:Author>
      <b:Author>
        <b:Corporate>NTN INEN (Norma técnica Ecuatoriana) 0464</b:Corporate>
      </b:Author>
    </b:Author>
    <b:Title>Determinación de la Perdida por Calentamiento</b:Title>
    <b:Year>1980</b:Year>
    <b:URL>https://archive.org/</b:URL>
    <b:RefOrder>3</b:RefOrder>
  </b:Source>
  <b:Source>
    <b:Tag>NTE81</b:Tag>
    <b:SourceType>Book</b:SourceType>
    <b:Guid>{2460E3B2-1576-47E2-B29F-57235C30099A}</b:Guid>
    <b:Author>
      <b:Author>
        <b:Corporate>NTE INEN (Norma Técnica Ecuatoriana) 0467</b:Corporate>
      </b:Author>
    </b:Author>
    <b:Title>Determinación de la cenizas</b:Title>
    <b:Year>1981</b:Year>
    <b:CountryRegion>ECUADOR</b:CountryRegion>
    <b:URL>https://archive.org/</b:URL>
    <b:RefOrder>4</b:RefOrder>
  </b:Source>
</b:Sources>
</file>

<file path=customXml/itemProps1.xml><?xml version="1.0" encoding="utf-8"?>
<ds:datastoreItem xmlns:ds="http://schemas.openxmlformats.org/officeDocument/2006/customXml" ds:itemID="{5E02A38C-E98F-4C66-B5B8-F06C9C5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Zambrano Ruedas</dc:creator>
  <cp:keywords/>
  <dc:description/>
  <cp:lastModifiedBy>DIOS cambia vidas</cp:lastModifiedBy>
  <cp:revision>78</cp:revision>
  <cp:lastPrinted>2020-10-31T23:02:00Z</cp:lastPrinted>
  <dcterms:created xsi:type="dcterms:W3CDTF">2021-09-01T17:52:00Z</dcterms:created>
  <dcterms:modified xsi:type="dcterms:W3CDTF">2022-02-10T17:00:00Z</dcterms:modified>
</cp:coreProperties>
</file>