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ABDE7" w14:textId="77777777" w:rsidR="003D12F5" w:rsidRPr="008F6EDD" w:rsidRDefault="003D12F5" w:rsidP="003D12F5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4"/>
          <w:lang w:val="es-419"/>
        </w:rPr>
      </w:pPr>
      <w:r w:rsidRPr="008F6EDD">
        <w:rPr>
          <w:rFonts w:ascii="Arial" w:hAnsi="Arial" w:cs="Arial"/>
          <w:b/>
          <w:bCs/>
          <w:sz w:val="28"/>
          <w:szCs w:val="24"/>
          <w:lang w:val="es-419"/>
        </w:rPr>
        <w:t>LAS FIESTAS COMO PRETEXTO GASTRONÓMICO EN EL IMAGINARIO PORTOVEJENSE</w:t>
      </w:r>
    </w:p>
    <w:p w14:paraId="04C42C86" w14:textId="77777777" w:rsidR="003D12F5" w:rsidRPr="00A11000" w:rsidRDefault="003D12F5" w:rsidP="003D12F5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  <w:lang w:val="es-419"/>
        </w:rPr>
      </w:pPr>
      <w:r w:rsidRPr="00A11000">
        <w:rPr>
          <w:rFonts w:ascii="Arial" w:hAnsi="Arial" w:cs="Arial"/>
          <w:sz w:val="24"/>
          <w:szCs w:val="24"/>
          <w:lang w:val="es-419"/>
        </w:rPr>
        <w:t xml:space="preserve">Juan César Villacreses Viteri, </w:t>
      </w:r>
      <w:r w:rsidRPr="00A11000">
        <w:rPr>
          <w:rFonts w:ascii="Arial" w:hAnsi="Arial" w:cs="Arial"/>
          <w:i/>
          <w:iCs/>
          <w:sz w:val="24"/>
          <w:szCs w:val="24"/>
          <w:lang w:val="es-419"/>
        </w:rPr>
        <w:t xml:space="preserve">Escuela Superior Politécnica Agropecuaria de Manabí Manuel Félix López, Carrera Turismo, </w:t>
      </w:r>
      <w:hyperlink r:id="rId8" w:history="1">
        <w:r w:rsidRPr="00A11000">
          <w:rPr>
            <w:rStyle w:val="Hipervnculo"/>
            <w:rFonts w:ascii="Arial" w:hAnsi="Arial" w:cs="Arial"/>
            <w:i/>
            <w:iCs/>
            <w:sz w:val="24"/>
            <w:szCs w:val="24"/>
            <w:lang w:val="es-419"/>
          </w:rPr>
          <w:t>jvillacreses@espam.edu.ec</w:t>
        </w:r>
      </w:hyperlink>
      <w:r w:rsidRPr="00A11000">
        <w:rPr>
          <w:rFonts w:ascii="Arial" w:hAnsi="Arial" w:cs="Arial"/>
          <w:i/>
          <w:iCs/>
          <w:sz w:val="24"/>
          <w:szCs w:val="24"/>
          <w:lang w:val="es-419"/>
        </w:rPr>
        <w:t xml:space="preserve"> </w:t>
      </w:r>
    </w:p>
    <w:p w14:paraId="74ECCFD7" w14:textId="77777777" w:rsidR="003D12F5" w:rsidRPr="00A11000" w:rsidRDefault="003D12F5" w:rsidP="003D12F5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  <w:lang w:val="es-419"/>
        </w:rPr>
      </w:pPr>
      <w:r w:rsidRPr="00A11000">
        <w:rPr>
          <w:rFonts w:ascii="Arial" w:hAnsi="Arial" w:cs="Arial"/>
          <w:sz w:val="24"/>
          <w:szCs w:val="24"/>
          <w:lang w:val="es-419"/>
        </w:rPr>
        <w:t xml:space="preserve">José Fernando Huerta Vera, </w:t>
      </w:r>
      <w:r w:rsidRPr="00A11000">
        <w:rPr>
          <w:rFonts w:ascii="Arial" w:hAnsi="Arial" w:cs="Arial"/>
          <w:i/>
          <w:iCs/>
          <w:sz w:val="24"/>
          <w:szCs w:val="24"/>
          <w:lang w:val="es-419"/>
        </w:rPr>
        <w:t xml:space="preserve">Escuela Superior Politécnica Agropecuaria de Manabí Manuel Félix López, Jefatura de Nivelación, </w:t>
      </w:r>
      <w:hyperlink r:id="rId9" w:history="1">
        <w:r w:rsidRPr="00A11000">
          <w:rPr>
            <w:rStyle w:val="Hipervnculo"/>
            <w:rFonts w:ascii="Arial" w:hAnsi="Arial" w:cs="Arial"/>
            <w:i/>
            <w:iCs/>
            <w:sz w:val="24"/>
            <w:szCs w:val="24"/>
            <w:lang w:val="es-419"/>
          </w:rPr>
          <w:t>jfhuerta@espam.edu.ec</w:t>
        </w:r>
      </w:hyperlink>
      <w:r w:rsidRPr="00A11000">
        <w:rPr>
          <w:rFonts w:ascii="Arial" w:hAnsi="Arial" w:cs="Arial"/>
          <w:i/>
          <w:iCs/>
          <w:sz w:val="24"/>
          <w:szCs w:val="24"/>
          <w:lang w:val="es-419"/>
        </w:rPr>
        <w:t xml:space="preserve"> </w:t>
      </w:r>
    </w:p>
    <w:p w14:paraId="3BEE7007" w14:textId="77777777" w:rsidR="003D12F5" w:rsidRPr="00A11000" w:rsidRDefault="003D12F5" w:rsidP="003D12F5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  <w:lang w:val="es-419"/>
        </w:rPr>
      </w:pPr>
      <w:r w:rsidRPr="00A11000">
        <w:rPr>
          <w:rFonts w:ascii="Arial" w:hAnsi="Arial" w:cs="Arial"/>
          <w:sz w:val="24"/>
          <w:szCs w:val="24"/>
          <w:lang w:val="es-419"/>
        </w:rPr>
        <w:t xml:space="preserve">Eddy Gregorio Mendoza Loor, </w:t>
      </w:r>
      <w:r w:rsidRPr="00A11000">
        <w:rPr>
          <w:rFonts w:ascii="Arial" w:hAnsi="Arial" w:cs="Arial"/>
          <w:i/>
          <w:iCs/>
          <w:sz w:val="24"/>
          <w:szCs w:val="24"/>
          <w:lang w:val="es-419"/>
        </w:rPr>
        <w:t xml:space="preserve">Escuela Superior Politécnica Agropecuaria de Manabí Manuel Félix López, Jefatura de Nivelación, </w:t>
      </w:r>
      <w:hyperlink r:id="rId10" w:history="1">
        <w:r w:rsidRPr="00A11000">
          <w:rPr>
            <w:rStyle w:val="Hipervnculo"/>
            <w:rFonts w:ascii="Arial" w:hAnsi="Arial" w:cs="Arial"/>
            <w:i/>
            <w:iCs/>
            <w:sz w:val="24"/>
            <w:szCs w:val="24"/>
            <w:lang w:val="es-419"/>
          </w:rPr>
          <w:t>emendoza@espam.edu.ec</w:t>
        </w:r>
      </w:hyperlink>
      <w:r w:rsidRPr="00A11000">
        <w:rPr>
          <w:rFonts w:ascii="Arial" w:hAnsi="Arial" w:cs="Arial"/>
          <w:i/>
          <w:iCs/>
          <w:sz w:val="24"/>
          <w:szCs w:val="24"/>
          <w:lang w:val="es-419"/>
        </w:rPr>
        <w:t xml:space="preserve"> </w:t>
      </w:r>
    </w:p>
    <w:p w14:paraId="454C9F60" w14:textId="77777777" w:rsidR="003D12F5" w:rsidRPr="00A11000" w:rsidRDefault="003D12F5" w:rsidP="003D12F5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  <w:lang w:val="es-419"/>
        </w:rPr>
      </w:pPr>
      <w:r w:rsidRPr="00A11000">
        <w:rPr>
          <w:rFonts w:ascii="Arial" w:hAnsi="Arial" w:cs="Arial"/>
          <w:sz w:val="24"/>
          <w:szCs w:val="24"/>
          <w:lang w:val="es-419"/>
        </w:rPr>
        <w:t xml:space="preserve">Marlene del Rocío Nieto Medranda, </w:t>
      </w:r>
      <w:r w:rsidRPr="00A11000">
        <w:rPr>
          <w:rFonts w:ascii="Arial" w:hAnsi="Arial" w:cs="Arial"/>
          <w:i/>
          <w:iCs/>
          <w:sz w:val="24"/>
          <w:szCs w:val="24"/>
          <w:lang w:val="es-419"/>
        </w:rPr>
        <w:t xml:space="preserve">Escuela Superior Politécnica Agropecuaria de Manabí Manuel Félix López, Jefatura de Nivelación, </w:t>
      </w:r>
      <w:hyperlink r:id="rId11" w:history="1">
        <w:r w:rsidRPr="00A11000">
          <w:rPr>
            <w:rStyle w:val="Hipervnculo"/>
            <w:rFonts w:ascii="Arial" w:hAnsi="Arial" w:cs="Arial"/>
            <w:i/>
            <w:iCs/>
            <w:sz w:val="24"/>
            <w:szCs w:val="24"/>
            <w:lang w:val="es-419"/>
          </w:rPr>
          <w:t>mnieto@espam.edu.ec</w:t>
        </w:r>
      </w:hyperlink>
      <w:r w:rsidRPr="00A11000">
        <w:rPr>
          <w:rFonts w:ascii="Arial" w:hAnsi="Arial" w:cs="Arial"/>
          <w:i/>
          <w:iCs/>
          <w:sz w:val="24"/>
          <w:szCs w:val="24"/>
          <w:lang w:val="es-419"/>
        </w:rPr>
        <w:t xml:space="preserve"> </w:t>
      </w:r>
    </w:p>
    <w:p w14:paraId="278AEFC2" w14:textId="77777777" w:rsidR="003D12F5" w:rsidRPr="00A11000" w:rsidRDefault="003D12F5" w:rsidP="008F6EDD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A11000">
        <w:rPr>
          <w:rFonts w:ascii="Arial" w:hAnsi="Arial" w:cs="Arial"/>
          <w:b/>
          <w:bCs/>
          <w:sz w:val="24"/>
          <w:szCs w:val="24"/>
          <w:lang w:val="es-419"/>
        </w:rPr>
        <w:t>RESUMEN</w:t>
      </w:r>
    </w:p>
    <w:p w14:paraId="181C9CB4" w14:textId="419847A7" w:rsidR="003D12F5" w:rsidRPr="00A11000" w:rsidRDefault="003D12F5" w:rsidP="008F6EDD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A11000">
        <w:rPr>
          <w:rFonts w:ascii="Arial" w:hAnsi="Arial" w:cs="Arial"/>
          <w:sz w:val="24"/>
          <w:szCs w:val="24"/>
          <w:lang w:val="es-419"/>
        </w:rPr>
        <w:t>La investigación tuvo como objetivo de estudio determinar la existencia de costumbres culinarias asociadas a las fiestas en el cantón Portoviejo. La investigación fue de carácter bibliográfico, descriptivo y de campo. Se establecieron tres fases para el desarrollo: recopilación de la información atinente a las fiestas (cívicas y patronales) que se realizan en las parroquias rurales del cantón Portoviejo, para lo cual fue necesaria una revisión de documentos y publicaciones sobre las festividades que perviven hasta la actualidad; por otra parte, mediante un análisis descriptivo, se identificaron aquellas fiestas que tienen una connotación costumbrista y tradicionalista con una fuerte incidencia en el aspecto gastronómico; por último, mediante la aplicación de una entrevista estructurada se recogió inf</w:t>
      </w:r>
      <w:bookmarkStart w:id="0" w:name="_GoBack"/>
      <w:bookmarkEnd w:id="0"/>
      <w:r w:rsidRPr="00A11000">
        <w:rPr>
          <w:rFonts w:ascii="Arial" w:hAnsi="Arial" w:cs="Arial"/>
          <w:sz w:val="24"/>
          <w:szCs w:val="24"/>
          <w:lang w:val="es-419"/>
        </w:rPr>
        <w:t>ormación sobre los protocolos o rituales gastronómicos anejos a las festividades en dicho cantón, cuyos datos fueron obtenidos como resultados de la técnica aplicada a diversos representantes de la cultura local de cada una de las parroquias rurales o comunidades de importancia gastronómica del cantón Portoviejo. Finalmente la investigación demostró la existencia de festivales de diverso origen, así como a los detalles y costumbres gastronómicas ancestrales que se dan en torno a dichas festividades en las jurisdicciones parroquiales</w:t>
      </w:r>
      <w:r w:rsidR="00F7647D">
        <w:rPr>
          <w:rFonts w:ascii="Arial" w:hAnsi="Arial" w:cs="Arial"/>
          <w:sz w:val="24"/>
          <w:szCs w:val="24"/>
          <w:lang w:val="es-419"/>
        </w:rPr>
        <w:t xml:space="preserve"> de la ruralidad</w:t>
      </w:r>
      <w:r w:rsidRPr="00A11000">
        <w:rPr>
          <w:rFonts w:ascii="Arial" w:hAnsi="Arial" w:cs="Arial"/>
          <w:sz w:val="24"/>
          <w:szCs w:val="24"/>
          <w:lang w:val="es-419"/>
        </w:rPr>
        <w:t xml:space="preserve"> del cantón en estudio que pudieran considerarse para el desarrollo </w:t>
      </w:r>
      <w:r w:rsidR="00AA4E4E">
        <w:rPr>
          <w:rFonts w:ascii="Arial" w:hAnsi="Arial" w:cs="Arial"/>
          <w:sz w:val="24"/>
          <w:szCs w:val="24"/>
          <w:lang w:val="es-419"/>
        </w:rPr>
        <w:t xml:space="preserve">de la economía </w:t>
      </w:r>
      <w:r w:rsidRPr="00A11000">
        <w:rPr>
          <w:rFonts w:ascii="Arial" w:hAnsi="Arial" w:cs="Arial"/>
          <w:sz w:val="24"/>
          <w:szCs w:val="24"/>
          <w:lang w:val="es-419"/>
        </w:rPr>
        <w:t>local.</w:t>
      </w:r>
    </w:p>
    <w:p w14:paraId="510FE843" w14:textId="5CA01DF9" w:rsidR="00C97F43" w:rsidRPr="00A11000" w:rsidRDefault="003D12F5" w:rsidP="003D12F5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A11000">
        <w:rPr>
          <w:rFonts w:ascii="Arial" w:hAnsi="Arial" w:cs="Arial"/>
          <w:b/>
          <w:bCs/>
          <w:sz w:val="24"/>
          <w:szCs w:val="24"/>
          <w:lang w:val="es-419"/>
        </w:rPr>
        <w:t xml:space="preserve">Palabras Claves: </w:t>
      </w:r>
      <w:r w:rsidRPr="00A11000">
        <w:rPr>
          <w:rFonts w:ascii="Arial" w:hAnsi="Arial" w:cs="Arial"/>
          <w:sz w:val="24"/>
          <w:szCs w:val="24"/>
          <w:lang w:val="es-419"/>
        </w:rPr>
        <w:t>Desarrollo local, costumbres y tradiciones, gastronomía manabita, festividades locales.</w:t>
      </w:r>
    </w:p>
    <w:sectPr w:rsidR="00C97F43" w:rsidRPr="00A11000" w:rsidSect="00005F98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893BF" w14:textId="77777777" w:rsidR="00814A3D" w:rsidRDefault="00814A3D" w:rsidP="008D3AC3">
      <w:pPr>
        <w:spacing w:after="0" w:line="240" w:lineRule="auto"/>
      </w:pPr>
      <w:r>
        <w:separator/>
      </w:r>
    </w:p>
  </w:endnote>
  <w:endnote w:type="continuationSeparator" w:id="0">
    <w:p w14:paraId="3550D002" w14:textId="77777777" w:rsidR="00814A3D" w:rsidRDefault="00814A3D" w:rsidP="008D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71A1" w14:textId="77777777" w:rsidR="00814A3D" w:rsidRDefault="00814A3D" w:rsidP="008D3AC3">
      <w:pPr>
        <w:spacing w:after="0" w:line="240" w:lineRule="auto"/>
      </w:pPr>
      <w:r>
        <w:separator/>
      </w:r>
    </w:p>
  </w:footnote>
  <w:footnote w:type="continuationSeparator" w:id="0">
    <w:p w14:paraId="4A9E1257" w14:textId="77777777" w:rsidR="00814A3D" w:rsidRDefault="00814A3D" w:rsidP="008D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47B4" w14:textId="7CF6E125" w:rsidR="008D3AC3" w:rsidRDefault="008D3AC3" w:rsidP="008D3AC3">
    <w:pPr>
      <w:pStyle w:val="Encabezado"/>
      <w:jc w:val="center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0E16ACBE" wp14:editId="6956A4E8">
          <wp:simplePos x="0" y="0"/>
          <wp:positionH relativeFrom="column">
            <wp:posOffset>1958975</wp:posOffset>
          </wp:positionH>
          <wp:positionV relativeFrom="paragraph">
            <wp:posOffset>-320040</wp:posOffset>
          </wp:positionV>
          <wp:extent cx="2001289" cy="6510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289" cy="65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39E1"/>
    <w:multiLevelType w:val="hybridMultilevel"/>
    <w:tmpl w:val="A78644E8"/>
    <w:lvl w:ilvl="0" w:tplc="0D7499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20F9"/>
    <w:multiLevelType w:val="hybridMultilevel"/>
    <w:tmpl w:val="069498E4"/>
    <w:lvl w:ilvl="0" w:tplc="096E31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65CF"/>
    <w:multiLevelType w:val="hybridMultilevel"/>
    <w:tmpl w:val="1C2068E6"/>
    <w:lvl w:ilvl="0" w:tplc="8FD08A3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3432D"/>
    <w:multiLevelType w:val="hybridMultilevel"/>
    <w:tmpl w:val="D4A8AD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F2CA1"/>
    <w:multiLevelType w:val="hybridMultilevel"/>
    <w:tmpl w:val="6016B1A2"/>
    <w:lvl w:ilvl="0" w:tplc="63C6409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DF6093"/>
    <w:multiLevelType w:val="hybridMultilevel"/>
    <w:tmpl w:val="42DEAB58"/>
    <w:lvl w:ilvl="0" w:tplc="5EBCD92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C5DCA"/>
    <w:multiLevelType w:val="hybridMultilevel"/>
    <w:tmpl w:val="CB88A714"/>
    <w:lvl w:ilvl="0" w:tplc="BF5A55F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C"/>
    <w:rsid w:val="00005F98"/>
    <w:rsid w:val="00012A3A"/>
    <w:rsid w:val="0001528D"/>
    <w:rsid w:val="00015909"/>
    <w:rsid w:val="00017C33"/>
    <w:rsid w:val="00021E86"/>
    <w:rsid w:val="000365D3"/>
    <w:rsid w:val="00047F1C"/>
    <w:rsid w:val="00080A7A"/>
    <w:rsid w:val="000B3A89"/>
    <w:rsid w:val="000D4746"/>
    <w:rsid w:val="000D51AC"/>
    <w:rsid w:val="000E51A5"/>
    <w:rsid w:val="000E5CD9"/>
    <w:rsid w:val="000E7FB1"/>
    <w:rsid w:val="000F7F98"/>
    <w:rsid w:val="00100240"/>
    <w:rsid w:val="00106BA8"/>
    <w:rsid w:val="00110744"/>
    <w:rsid w:val="001303B1"/>
    <w:rsid w:val="00133928"/>
    <w:rsid w:val="0014280F"/>
    <w:rsid w:val="0014735D"/>
    <w:rsid w:val="001511C4"/>
    <w:rsid w:val="00154B16"/>
    <w:rsid w:val="001644A6"/>
    <w:rsid w:val="00174C4E"/>
    <w:rsid w:val="001B5944"/>
    <w:rsid w:val="001B7B85"/>
    <w:rsid w:val="001D4411"/>
    <w:rsid w:val="001E6D6A"/>
    <w:rsid w:val="001F1E7A"/>
    <w:rsid w:val="002028FC"/>
    <w:rsid w:val="00272BE3"/>
    <w:rsid w:val="002C2CF4"/>
    <w:rsid w:val="002C63A9"/>
    <w:rsid w:val="002D4478"/>
    <w:rsid w:val="00316FB4"/>
    <w:rsid w:val="00322D1C"/>
    <w:rsid w:val="00324B8A"/>
    <w:rsid w:val="00362743"/>
    <w:rsid w:val="00364A6B"/>
    <w:rsid w:val="00364E67"/>
    <w:rsid w:val="003C104C"/>
    <w:rsid w:val="003C3889"/>
    <w:rsid w:val="003D12F5"/>
    <w:rsid w:val="003E3B3C"/>
    <w:rsid w:val="003E4F7A"/>
    <w:rsid w:val="003F2869"/>
    <w:rsid w:val="00403820"/>
    <w:rsid w:val="00404E19"/>
    <w:rsid w:val="0041005B"/>
    <w:rsid w:val="0041280F"/>
    <w:rsid w:val="0041470C"/>
    <w:rsid w:val="00415641"/>
    <w:rsid w:val="0042376A"/>
    <w:rsid w:val="004418D7"/>
    <w:rsid w:val="00444CF5"/>
    <w:rsid w:val="00451DCF"/>
    <w:rsid w:val="0045615E"/>
    <w:rsid w:val="004B2DDE"/>
    <w:rsid w:val="004B52F5"/>
    <w:rsid w:val="004C18D3"/>
    <w:rsid w:val="004C2BD3"/>
    <w:rsid w:val="004D4C90"/>
    <w:rsid w:val="004D4D94"/>
    <w:rsid w:val="004E003C"/>
    <w:rsid w:val="004F2418"/>
    <w:rsid w:val="0050400B"/>
    <w:rsid w:val="0050726A"/>
    <w:rsid w:val="00517755"/>
    <w:rsid w:val="00524007"/>
    <w:rsid w:val="00526CEF"/>
    <w:rsid w:val="005304FC"/>
    <w:rsid w:val="0053131C"/>
    <w:rsid w:val="00543C17"/>
    <w:rsid w:val="00567F2E"/>
    <w:rsid w:val="00573CF4"/>
    <w:rsid w:val="005743AC"/>
    <w:rsid w:val="00587F75"/>
    <w:rsid w:val="005C0553"/>
    <w:rsid w:val="005D54DC"/>
    <w:rsid w:val="005E11E2"/>
    <w:rsid w:val="005F3DD5"/>
    <w:rsid w:val="005F5055"/>
    <w:rsid w:val="006024F7"/>
    <w:rsid w:val="00606E77"/>
    <w:rsid w:val="00616F45"/>
    <w:rsid w:val="00630641"/>
    <w:rsid w:val="006518BA"/>
    <w:rsid w:val="00656748"/>
    <w:rsid w:val="0066504C"/>
    <w:rsid w:val="006733AE"/>
    <w:rsid w:val="006A2F7D"/>
    <w:rsid w:val="006B6187"/>
    <w:rsid w:val="006D02E9"/>
    <w:rsid w:val="006D49CE"/>
    <w:rsid w:val="006F04BE"/>
    <w:rsid w:val="007059B5"/>
    <w:rsid w:val="00712F15"/>
    <w:rsid w:val="00723288"/>
    <w:rsid w:val="0072419C"/>
    <w:rsid w:val="0073403A"/>
    <w:rsid w:val="0073579F"/>
    <w:rsid w:val="00735CCA"/>
    <w:rsid w:val="0074109A"/>
    <w:rsid w:val="00756261"/>
    <w:rsid w:val="007707E8"/>
    <w:rsid w:val="00786F4D"/>
    <w:rsid w:val="007A73DF"/>
    <w:rsid w:val="007F7B78"/>
    <w:rsid w:val="008054D0"/>
    <w:rsid w:val="00814A3D"/>
    <w:rsid w:val="00821CC2"/>
    <w:rsid w:val="00822AFB"/>
    <w:rsid w:val="008656DF"/>
    <w:rsid w:val="00875E6F"/>
    <w:rsid w:val="008A61CC"/>
    <w:rsid w:val="008B78AF"/>
    <w:rsid w:val="008C0483"/>
    <w:rsid w:val="008D38DD"/>
    <w:rsid w:val="008D3AC3"/>
    <w:rsid w:val="008D412C"/>
    <w:rsid w:val="008E49C2"/>
    <w:rsid w:val="008F6EDD"/>
    <w:rsid w:val="008F759E"/>
    <w:rsid w:val="00913DF6"/>
    <w:rsid w:val="00924F49"/>
    <w:rsid w:val="00930D31"/>
    <w:rsid w:val="00952418"/>
    <w:rsid w:val="00991D58"/>
    <w:rsid w:val="009A57EB"/>
    <w:rsid w:val="009C3A0B"/>
    <w:rsid w:val="009C49ED"/>
    <w:rsid w:val="009C5B9C"/>
    <w:rsid w:val="009E327E"/>
    <w:rsid w:val="009F3A66"/>
    <w:rsid w:val="00A07670"/>
    <w:rsid w:val="00A11000"/>
    <w:rsid w:val="00A159C4"/>
    <w:rsid w:val="00A22E00"/>
    <w:rsid w:val="00A338F4"/>
    <w:rsid w:val="00A4737C"/>
    <w:rsid w:val="00A54C5C"/>
    <w:rsid w:val="00A65F4A"/>
    <w:rsid w:val="00A718B3"/>
    <w:rsid w:val="00A824F4"/>
    <w:rsid w:val="00AA4E4E"/>
    <w:rsid w:val="00AA5314"/>
    <w:rsid w:val="00AB2072"/>
    <w:rsid w:val="00AD5632"/>
    <w:rsid w:val="00B04144"/>
    <w:rsid w:val="00B34ABF"/>
    <w:rsid w:val="00B6450C"/>
    <w:rsid w:val="00B72BF0"/>
    <w:rsid w:val="00B77B11"/>
    <w:rsid w:val="00B83FC4"/>
    <w:rsid w:val="00B87F00"/>
    <w:rsid w:val="00B95865"/>
    <w:rsid w:val="00BB2DB6"/>
    <w:rsid w:val="00BB30B2"/>
    <w:rsid w:val="00BD6E22"/>
    <w:rsid w:val="00BE3F78"/>
    <w:rsid w:val="00BE5A0D"/>
    <w:rsid w:val="00C02B46"/>
    <w:rsid w:val="00C130E1"/>
    <w:rsid w:val="00C1586D"/>
    <w:rsid w:val="00C4451E"/>
    <w:rsid w:val="00C45CB0"/>
    <w:rsid w:val="00C46C5F"/>
    <w:rsid w:val="00C53237"/>
    <w:rsid w:val="00C55718"/>
    <w:rsid w:val="00C5758F"/>
    <w:rsid w:val="00C64534"/>
    <w:rsid w:val="00C66F3B"/>
    <w:rsid w:val="00C97F43"/>
    <w:rsid w:val="00CA100C"/>
    <w:rsid w:val="00CA4E58"/>
    <w:rsid w:val="00CA6DDA"/>
    <w:rsid w:val="00CC694A"/>
    <w:rsid w:val="00CE3A95"/>
    <w:rsid w:val="00CE3F4E"/>
    <w:rsid w:val="00CE682F"/>
    <w:rsid w:val="00CF1C5A"/>
    <w:rsid w:val="00CF2F88"/>
    <w:rsid w:val="00D04856"/>
    <w:rsid w:val="00D175A1"/>
    <w:rsid w:val="00D3129C"/>
    <w:rsid w:val="00D3756E"/>
    <w:rsid w:val="00D6470E"/>
    <w:rsid w:val="00D659C3"/>
    <w:rsid w:val="00D73826"/>
    <w:rsid w:val="00D74921"/>
    <w:rsid w:val="00D85A76"/>
    <w:rsid w:val="00D86578"/>
    <w:rsid w:val="00D96577"/>
    <w:rsid w:val="00DD4E4A"/>
    <w:rsid w:val="00E05FBB"/>
    <w:rsid w:val="00E67554"/>
    <w:rsid w:val="00E755D5"/>
    <w:rsid w:val="00E95FC6"/>
    <w:rsid w:val="00E9668D"/>
    <w:rsid w:val="00EA01CD"/>
    <w:rsid w:val="00EA2C9D"/>
    <w:rsid w:val="00EC1DAE"/>
    <w:rsid w:val="00EE6B24"/>
    <w:rsid w:val="00F00FF1"/>
    <w:rsid w:val="00F1330A"/>
    <w:rsid w:val="00F221FB"/>
    <w:rsid w:val="00F33AB6"/>
    <w:rsid w:val="00F45AD0"/>
    <w:rsid w:val="00F5334F"/>
    <w:rsid w:val="00F633DE"/>
    <w:rsid w:val="00F7447C"/>
    <w:rsid w:val="00F7647D"/>
    <w:rsid w:val="00F830D6"/>
    <w:rsid w:val="00F85CA3"/>
    <w:rsid w:val="00F925C3"/>
    <w:rsid w:val="00F93A1E"/>
    <w:rsid w:val="00F94E1C"/>
    <w:rsid w:val="00F97E16"/>
    <w:rsid w:val="00FD0DF6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1663"/>
  <w15:chartTrackingRefBased/>
  <w15:docId w15:val="{CCA4F836-BDF2-4654-8188-DFF60D6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4A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44A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644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AC3"/>
  </w:style>
  <w:style w:type="paragraph" w:styleId="Piedepgina">
    <w:name w:val="footer"/>
    <w:basedOn w:val="Normal"/>
    <w:link w:val="PiedepginaCar"/>
    <w:uiPriority w:val="99"/>
    <w:unhideWhenUsed/>
    <w:rsid w:val="008D3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AC3"/>
  </w:style>
  <w:style w:type="table" w:styleId="Tablaconcuadrcula">
    <w:name w:val="Table Grid"/>
    <w:basedOn w:val="Tablanormal"/>
    <w:uiPriority w:val="59"/>
    <w:rsid w:val="004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illacreses@espam.edu.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ieto@espam.edu.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endoza@espam.edu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huerta@espam.edu.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31A8-CB96-45E0-98C5-216D2BD0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Huerta Vera</dc:creator>
  <cp:keywords/>
  <dc:description/>
  <cp:lastModifiedBy>DIOS cambia vidas</cp:lastModifiedBy>
  <cp:revision>218</cp:revision>
  <dcterms:created xsi:type="dcterms:W3CDTF">2021-09-05T19:39:00Z</dcterms:created>
  <dcterms:modified xsi:type="dcterms:W3CDTF">2022-02-10T15:30:00Z</dcterms:modified>
</cp:coreProperties>
</file>