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B71" w:rsidRPr="00E4595C" w:rsidRDefault="006C3B71" w:rsidP="00E4595C">
      <w:pPr>
        <w:spacing w:line="360" w:lineRule="auto"/>
        <w:jc w:val="both"/>
        <w:rPr>
          <w:rFonts w:ascii="Arial" w:hAnsi="Arial" w:cs="Arial"/>
          <w:b/>
          <w:sz w:val="28"/>
          <w:szCs w:val="32"/>
          <w:lang w:val="es-EC"/>
        </w:rPr>
      </w:pPr>
      <w:r w:rsidRPr="00E4595C">
        <w:rPr>
          <w:rFonts w:ascii="Arial" w:hAnsi="Arial" w:cs="Arial"/>
          <w:b/>
          <w:sz w:val="28"/>
          <w:szCs w:val="32"/>
          <w:lang w:val="es-EC"/>
        </w:rPr>
        <w:t>EVALUACIÓN DE FACTORES DE RIESGOS LABORALES EN EL HOSPITAL BÁSICO ISRAEL QUINTERO PAREDES DEL CANTÓN PAJÁN PARA MITIGAR LOS IMPACTOS EN EL PERSONAL</w:t>
      </w:r>
    </w:p>
    <w:p w:rsidR="002E5CF2" w:rsidRPr="00E4595C" w:rsidRDefault="002E5CF2" w:rsidP="00E4595C">
      <w:pPr>
        <w:spacing w:line="360" w:lineRule="auto"/>
        <w:jc w:val="both"/>
        <w:rPr>
          <w:rFonts w:ascii="Arial" w:hAnsi="Arial" w:cs="Arial"/>
          <w:b/>
          <w:sz w:val="28"/>
          <w:szCs w:val="32"/>
          <w:lang w:val="es-EC"/>
        </w:rPr>
      </w:pPr>
    </w:p>
    <w:p w:rsidR="006C3B71" w:rsidRPr="002E5CF2" w:rsidRDefault="006C3B71" w:rsidP="006C3B71">
      <w:pPr>
        <w:spacing w:line="360" w:lineRule="auto"/>
        <w:jc w:val="center"/>
        <w:rPr>
          <w:rFonts w:ascii="Arial" w:hAnsi="Arial" w:cs="Arial"/>
          <w:sz w:val="24"/>
          <w:szCs w:val="36"/>
          <w:lang w:val="es-EC"/>
        </w:rPr>
      </w:pPr>
      <w:r w:rsidRPr="002E5CF2">
        <w:rPr>
          <w:rFonts w:ascii="Arial" w:hAnsi="Arial" w:cs="Arial"/>
          <w:sz w:val="24"/>
          <w:szCs w:val="36"/>
          <w:lang w:val="es-EC"/>
        </w:rPr>
        <w:t>Gema</w:t>
      </w:r>
      <w:r w:rsidR="005F04B4" w:rsidRPr="002E5CF2">
        <w:rPr>
          <w:rFonts w:ascii="Arial" w:hAnsi="Arial" w:cs="Arial"/>
          <w:sz w:val="24"/>
          <w:szCs w:val="36"/>
          <w:lang w:val="es-EC"/>
        </w:rPr>
        <w:t xml:space="preserve"> Maria</w:t>
      </w:r>
      <w:r w:rsidRPr="002E5CF2">
        <w:rPr>
          <w:rFonts w:ascii="Arial" w:hAnsi="Arial" w:cs="Arial"/>
          <w:sz w:val="24"/>
          <w:szCs w:val="36"/>
          <w:lang w:val="es-EC"/>
        </w:rPr>
        <w:t xml:space="preserve"> Castro Collantes</w:t>
      </w:r>
      <w:r w:rsidRPr="002E5CF2">
        <w:rPr>
          <w:rFonts w:ascii="Arial" w:hAnsi="Arial" w:cs="Arial"/>
          <w:sz w:val="24"/>
          <w:szCs w:val="36"/>
          <w:vertAlign w:val="superscript"/>
          <w:lang w:val="es-EC"/>
        </w:rPr>
        <w:t>1</w:t>
      </w:r>
    </w:p>
    <w:p w:rsidR="006C3B71" w:rsidRPr="002E5CF2" w:rsidRDefault="006C3B71" w:rsidP="006C3B71">
      <w:pPr>
        <w:spacing w:line="360" w:lineRule="auto"/>
        <w:jc w:val="center"/>
        <w:rPr>
          <w:rFonts w:ascii="Arial" w:hAnsi="Arial" w:cs="Arial"/>
          <w:sz w:val="24"/>
          <w:szCs w:val="36"/>
          <w:lang w:val="es-EC"/>
        </w:rPr>
      </w:pPr>
      <w:r w:rsidRPr="002E5CF2">
        <w:rPr>
          <w:rFonts w:ascii="Arial" w:hAnsi="Arial" w:cs="Arial"/>
          <w:sz w:val="24"/>
          <w:szCs w:val="36"/>
          <w:lang w:val="es-EC"/>
        </w:rPr>
        <w:t xml:space="preserve">Natalia </w:t>
      </w:r>
      <w:r w:rsidR="005F04B4" w:rsidRPr="002E5CF2">
        <w:rPr>
          <w:rFonts w:ascii="Arial" w:hAnsi="Arial" w:cs="Arial"/>
          <w:sz w:val="24"/>
          <w:szCs w:val="36"/>
          <w:lang w:val="es-EC"/>
        </w:rPr>
        <w:t xml:space="preserve">Margarita </w:t>
      </w:r>
      <w:r w:rsidRPr="002E5CF2">
        <w:rPr>
          <w:rFonts w:ascii="Arial" w:hAnsi="Arial" w:cs="Arial"/>
          <w:sz w:val="24"/>
          <w:szCs w:val="36"/>
          <w:lang w:val="es-EC"/>
        </w:rPr>
        <w:t>Santana Castro</w:t>
      </w:r>
      <w:r w:rsidRPr="002E5CF2">
        <w:rPr>
          <w:rFonts w:ascii="Arial" w:hAnsi="Arial" w:cs="Arial"/>
          <w:sz w:val="24"/>
          <w:szCs w:val="36"/>
          <w:vertAlign w:val="superscript"/>
          <w:lang w:val="es-EC"/>
        </w:rPr>
        <w:t>2</w:t>
      </w:r>
    </w:p>
    <w:p w:rsidR="001D3D62" w:rsidRPr="002E5CF2" w:rsidRDefault="006C3B71" w:rsidP="001D3D62">
      <w:pPr>
        <w:spacing w:line="360" w:lineRule="auto"/>
        <w:jc w:val="center"/>
        <w:rPr>
          <w:rFonts w:ascii="Arial" w:hAnsi="Arial" w:cs="Arial"/>
          <w:sz w:val="24"/>
          <w:szCs w:val="36"/>
          <w:vertAlign w:val="superscript"/>
          <w:lang w:val="es-EC"/>
        </w:rPr>
      </w:pPr>
      <w:r w:rsidRPr="002E5CF2">
        <w:rPr>
          <w:rFonts w:ascii="Arial" w:hAnsi="Arial" w:cs="Arial"/>
          <w:sz w:val="24"/>
          <w:szCs w:val="36"/>
          <w:lang w:val="es-EC"/>
        </w:rPr>
        <w:t xml:space="preserve">Olaya </w:t>
      </w:r>
      <w:r w:rsidR="005F04B4" w:rsidRPr="002E5CF2">
        <w:rPr>
          <w:rFonts w:ascii="Arial" w:hAnsi="Arial" w:cs="Arial"/>
          <w:sz w:val="24"/>
          <w:szCs w:val="36"/>
          <w:lang w:val="es-EC"/>
        </w:rPr>
        <w:t xml:space="preserve">Oralia </w:t>
      </w:r>
      <w:r w:rsidRPr="002E5CF2">
        <w:rPr>
          <w:rFonts w:ascii="Arial" w:hAnsi="Arial" w:cs="Arial"/>
          <w:sz w:val="24"/>
          <w:szCs w:val="36"/>
          <w:lang w:val="es-EC"/>
        </w:rPr>
        <w:t>Soledispa Gallardo</w:t>
      </w:r>
      <w:r w:rsidRPr="002E5CF2">
        <w:rPr>
          <w:rFonts w:ascii="Arial" w:hAnsi="Arial" w:cs="Arial"/>
          <w:sz w:val="24"/>
          <w:szCs w:val="36"/>
          <w:vertAlign w:val="superscript"/>
          <w:lang w:val="es-EC"/>
        </w:rPr>
        <w:t>3</w:t>
      </w:r>
    </w:p>
    <w:p w:rsidR="006C3B71" w:rsidRDefault="002E5CF2" w:rsidP="002E5CF2">
      <w:pPr>
        <w:spacing w:line="360" w:lineRule="auto"/>
        <w:jc w:val="center"/>
        <w:rPr>
          <w:rFonts w:ascii="Arial" w:hAnsi="Arial" w:cs="Arial"/>
          <w:sz w:val="24"/>
          <w:szCs w:val="36"/>
          <w:vertAlign w:val="superscript"/>
          <w:lang w:val="es-EC"/>
        </w:rPr>
      </w:pPr>
      <w:r w:rsidRPr="002E5CF2">
        <w:rPr>
          <w:rFonts w:ascii="Arial" w:hAnsi="Arial" w:cs="Arial"/>
          <w:sz w:val="24"/>
          <w:szCs w:val="36"/>
          <w:lang w:val="es-EC"/>
        </w:rPr>
        <w:t>María</w:t>
      </w:r>
      <w:r w:rsidR="005F04B4" w:rsidRPr="002E5CF2">
        <w:rPr>
          <w:rFonts w:ascii="Arial" w:hAnsi="Arial" w:cs="Arial"/>
          <w:sz w:val="24"/>
          <w:szCs w:val="36"/>
          <w:lang w:val="es-EC"/>
        </w:rPr>
        <w:t xml:space="preserve"> </w:t>
      </w:r>
      <w:r w:rsidR="001D3D62" w:rsidRPr="002E5CF2">
        <w:rPr>
          <w:rFonts w:ascii="Arial" w:hAnsi="Arial" w:cs="Arial"/>
          <w:sz w:val="24"/>
          <w:szCs w:val="36"/>
          <w:lang w:val="es-EC"/>
        </w:rPr>
        <w:t>Patricia Solórzano</w:t>
      </w:r>
      <w:r w:rsidR="005F04B4" w:rsidRPr="002E5CF2">
        <w:rPr>
          <w:rFonts w:ascii="Arial" w:hAnsi="Arial" w:cs="Arial"/>
          <w:sz w:val="24"/>
          <w:szCs w:val="36"/>
          <w:lang w:val="es-EC"/>
        </w:rPr>
        <w:t xml:space="preserve"> Parraga</w:t>
      </w:r>
      <w:r w:rsidR="005F04B4" w:rsidRPr="002E5CF2">
        <w:rPr>
          <w:rFonts w:ascii="Arial" w:hAnsi="Arial" w:cs="Arial"/>
          <w:sz w:val="12"/>
          <w:szCs w:val="18"/>
          <w:lang w:val="es-EC"/>
        </w:rPr>
        <w:t>4</w:t>
      </w:r>
    </w:p>
    <w:p w:rsidR="002E5CF2" w:rsidRPr="002E5CF2" w:rsidRDefault="002E5CF2" w:rsidP="002E5CF2">
      <w:pPr>
        <w:spacing w:line="360" w:lineRule="auto"/>
        <w:jc w:val="center"/>
        <w:rPr>
          <w:rFonts w:ascii="Arial" w:hAnsi="Arial" w:cs="Arial"/>
          <w:sz w:val="24"/>
          <w:szCs w:val="36"/>
          <w:vertAlign w:val="superscript"/>
          <w:lang w:val="es-EC"/>
        </w:rPr>
      </w:pPr>
    </w:p>
    <w:p w:rsidR="006C3B71" w:rsidRPr="002E5CF2" w:rsidRDefault="00153BB3" w:rsidP="006C3B71">
      <w:pPr>
        <w:spacing w:line="360" w:lineRule="auto"/>
        <w:jc w:val="center"/>
        <w:rPr>
          <w:rStyle w:val="Hipervnculo"/>
          <w:rFonts w:ascii="Arial" w:hAnsi="Arial" w:cs="Arial"/>
          <w:color w:val="000000" w:themeColor="text1"/>
          <w:sz w:val="24"/>
          <w:szCs w:val="24"/>
          <w:lang w:val="es-EC"/>
        </w:rPr>
      </w:pPr>
      <w:hyperlink r:id="rId6" w:history="1">
        <w:r w:rsidR="006C3B71" w:rsidRPr="002E5CF2">
          <w:rPr>
            <w:rStyle w:val="Hipervnculo"/>
            <w:rFonts w:ascii="Arial" w:hAnsi="Arial" w:cs="Arial"/>
            <w:color w:val="000000" w:themeColor="text1"/>
            <w:sz w:val="24"/>
            <w:szCs w:val="24"/>
            <w:lang w:val="es-EC"/>
          </w:rPr>
          <w:t>Nathysantanacastro@hotmail.com</w:t>
        </w:r>
      </w:hyperlink>
    </w:p>
    <w:p w:rsidR="006C3B71" w:rsidRPr="002E5CF2" w:rsidRDefault="006C3B71" w:rsidP="001D3D62">
      <w:pPr>
        <w:spacing w:line="360" w:lineRule="auto"/>
        <w:rPr>
          <w:rFonts w:ascii="Arial" w:hAnsi="Arial" w:cs="Arial"/>
          <w:sz w:val="24"/>
          <w:szCs w:val="24"/>
          <w:lang w:val="es-EC"/>
        </w:rPr>
      </w:pPr>
    </w:p>
    <w:p w:rsidR="00AB77C0" w:rsidRPr="002E5CF2" w:rsidRDefault="00AB77C0" w:rsidP="002E5CF2">
      <w:pPr>
        <w:spacing w:line="360" w:lineRule="auto"/>
        <w:jc w:val="center"/>
        <w:rPr>
          <w:rFonts w:ascii="Arial" w:hAnsi="Arial" w:cs="Arial"/>
          <w:sz w:val="24"/>
          <w:szCs w:val="24"/>
          <w:lang w:val="es-EC"/>
        </w:rPr>
      </w:pPr>
      <w:r w:rsidRPr="002E5CF2">
        <w:rPr>
          <w:rFonts w:ascii="Arial" w:hAnsi="Arial" w:cs="Arial"/>
          <w:sz w:val="24"/>
          <w:szCs w:val="24"/>
          <w:lang w:val="es-EC"/>
        </w:rPr>
        <w:t>Estudiantes de la Maestria “</w:t>
      </w:r>
      <w:r w:rsidR="006C3B71" w:rsidRPr="002E5CF2">
        <w:rPr>
          <w:rFonts w:ascii="Arial" w:hAnsi="Arial" w:cs="Arial"/>
          <w:sz w:val="24"/>
          <w:szCs w:val="24"/>
          <w:lang w:val="es-EC"/>
        </w:rPr>
        <w:t>Investigación Prevención y Gestión del Riesgo</w:t>
      </w:r>
      <w:r w:rsidRPr="002E5CF2">
        <w:rPr>
          <w:rFonts w:ascii="Arial" w:hAnsi="Arial" w:cs="Arial"/>
          <w:sz w:val="24"/>
          <w:szCs w:val="24"/>
          <w:lang w:val="es-EC"/>
        </w:rPr>
        <w:t>”</w:t>
      </w:r>
    </w:p>
    <w:p w:rsidR="006C3B71" w:rsidRPr="002E5CF2" w:rsidRDefault="006C3B71" w:rsidP="006C3B71">
      <w:pPr>
        <w:spacing w:line="360" w:lineRule="auto"/>
        <w:jc w:val="center"/>
        <w:rPr>
          <w:rFonts w:ascii="Arial" w:hAnsi="Arial" w:cs="Arial"/>
          <w:sz w:val="24"/>
          <w:szCs w:val="24"/>
          <w:lang w:val="es-EC"/>
        </w:rPr>
      </w:pPr>
      <w:r w:rsidRPr="002E5CF2">
        <w:rPr>
          <w:rFonts w:ascii="Arial" w:hAnsi="Arial" w:cs="Arial"/>
          <w:sz w:val="24"/>
          <w:szCs w:val="24"/>
          <w:lang w:val="es-EC"/>
        </w:rPr>
        <w:t>Universidad Técnica De Manabi</w:t>
      </w:r>
    </w:p>
    <w:p w:rsidR="006C3B71" w:rsidRPr="002E5CF2" w:rsidRDefault="006C3B71" w:rsidP="006C3B71">
      <w:pPr>
        <w:spacing w:line="360" w:lineRule="auto"/>
        <w:jc w:val="center"/>
        <w:rPr>
          <w:rFonts w:ascii="Arial" w:hAnsi="Arial" w:cs="Arial"/>
          <w:sz w:val="24"/>
          <w:szCs w:val="24"/>
          <w:lang w:val="es-EC"/>
        </w:rPr>
      </w:pPr>
      <w:r w:rsidRPr="002E5CF2">
        <w:rPr>
          <w:rFonts w:ascii="Arial" w:hAnsi="Arial" w:cs="Arial"/>
          <w:sz w:val="24"/>
          <w:szCs w:val="24"/>
          <w:lang w:val="es-EC"/>
        </w:rPr>
        <w:t>Ecuador – Manabi – Portoviejo</w:t>
      </w:r>
    </w:p>
    <w:p w:rsidR="006C3B71" w:rsidRPr="002E5CF2" w:rsidRDefault="006C3B71" w:rsidP="006C3B71">
      <w:pPr>
        <w:spacing w:line="360" w:lineRule="auto"/>
        <w:jc w:val="center"/>
        <w:rPr>
          <w:rFonts w:ascii="Arial" w:hAnsi="Arial" w:cs="Arial"/>
          <w:sz w:val="24"/>
          <w:szCs w:val="24"/>
          <w:lang w:val="es-EC"/>
        </w:rPr>
      </w:pPr>
    </w:p>
    <w:p w:rsidR="005F04B4" w:rsidRPr="002E5CF2" w:rsidRDefault="00AB77C0" w:rsidP="002E5CF2">
      <w:pPr>
        <w:spacing w:line="360" w:lineRule="auto"/>
        <w:jc w:val="center"/>
        <w:rPr>
          <w:rFonts w:ascii="Arial" w:hAnsi="Arial" w:cs="Arial"/>
          <w:sz w:val="24"/>
          <w:szCs w:val="24"/>
          <w:lang w:val="es-EC"/>
        </w:rPr>
      </w:pPr>
      <w:r w:rsidRPr="002E5CF2">
        <w:rPr>
          <w:rFonts w:ascii="Arial" w:hAnsi="Arial" w:cs="Arial"/>
          <w:sz w:val="24"/>
          <w:szCs w:val="24"/>
          <w:lang w:val="es-EC"/>
        </w:rPr>
        <w:t xml:space="preserve">2021 </w:t>
      </w:r>
      <w:r w:rsidR="005F04B4" w:rsidRPr="002E5CF2">
        <w:rPr>
          <w:rFonts w:ascii="Arial" w:hAnsi="Arial" w:cs="Arial"/>
          <w:sz w:val="24"/>
          <w:szCs w:val="24"/>
          <w:lang w:val="es-EC"/>
        </w:rPr>
        <w:t>–</w:t>
      </w:r>
      <w:r w:rsidRPr="002E5CF2">
        <w:rPr>
          <w:rFonts w:ascii="Arial" w:hAnsi="Arial" w:cs="Arial"/>
          <w:sz w:val="24"/>
          <w:szCs w:val="24"/>
          <w:lang w:val="es-EC"/>
        </w:rPr>
        <w:t xml:space="preserve"> 2022</w:t>
      </w:r>
    </w:p>
    <w:p w:rsidR="001D3D62" w:rsidRPr="002E5CF2" w:rsidRDefault="006C3B71" w:rsidP="002E5CF2">
      <w:pPr>
        <w:spacing w:before="240" w:line="360" w:lineRule="auto"/>
        <w:jc w:val="center"/>
        <w:rPr>
          <w:rFonts w:ascii="Arial" w:eastAsia="Arial" w:hAnsi="Arial" w:cs="Arial"/>
          <w:b/>
          <w:color w:val="000000"/>
          <w:sz w:val="24"/>
          <w:szCs w:val="24"/>
          <w:lang w:val="es-EC"/>
        </w:rPr>
      </w:pPr>
      <w:r w:rsidRPr="002E5CF2">
        <w:rPr>
          <w:rFonts w:ascii="Arial" w:eastAsia="Arial" w:hAnsi="Arial" w:cs="Arial"/>
          <w:b/>
          <w:color w:val="000000"/>
          <w:sz w:val="24"/>
          <w:szCs w:val="24"/>
          <w:lang w:val="es-EC"/>
        </w:rPr>
        <w:t>RESUMEN</w:t>
      </w:r>
    </w:p>
    <w:p w:rsidR="001D3D62" w:rsidRPr="001D3D62" w:rsidRDefault="001D3D62" w:rsidP="00E4595C">
      <w:pPr>
        <w:spacing w:line="276" w:lineRule="auto"/>
        <w:jc w:val="both"/>
        <w:rPr>
          <w:rFonts w:ascii="Arial" w:eastAsia="Arial" w:hAnsi="Arial" w:cs="Arial"/>
          <w:bCs/>
          <w:color w:val="000000"/>
          <w:sz w:val="24"/>
          <w:szCs w:val="24"/>
          <w:highlight w:val="white"/>
          <w:lang w:val="es-EC"/>
        </w:rPr>
      </w:pPr>
      <w:r w:rsidRPr="00BF502E">
        <w:rPr>
          <w:rFonts w:ascii="Arial" w:eastAsia="Arial" w:hAnsi="Arial" w:cs="Arial"/>
          <w:bCs/>
          <w:color w:val="000000"/>
          <w:sz w:val="24"/>
          <w:szCs w:val="24"/>
          <w:lang w:val="es-EC"/>
        </w:rPr>
        <w:t xml:space="preserve">La evaluación de riesgos busca identificar y eliminar peligros presentes en un entorno de trabajo, así como la valoración para tomar acciones preventivas. </w:t>
      </w:r>
      <w:r w:rsidRPr="00BF502E">
        <w:rPr>
          <w:rFonts w:ascii="Arial" w:hAnsi="Arial" w:cs="Arial"/>
          <w:bCs/>
          <w:sz w:val="24"/>
          <w:szCs w:val="24"/>
          <w:lang w:val="es-EC"/>
        </w:rPr>
        <w:t xml:space="preserve">El presente trabajo tuvo como objetivo </w:t>
      </w:r>
      <w:r w:rsidRPr="00BF502E">
        <w:rPr>
          <w:rFonts w:ascii="Arial" w:eastAsia="Arial" w:hAnsi="Arial" w:cs="Arial"/>
          <w:bCs/>
          <w:color w:val="000000"/>
          <w:sz w:val="24"/>
          <w:szCs w:val="24"/>
          <w:highlight w:val="white"/>
          <w:lang w:val="es-EC"/>
        </w:rPr>
        <w:t xml:space="preserve">evaluar los factores de riesgos laborales en el </w:t>
      </w:r>
      <w:r w:rsidRPr="00BF502E">
        <w:rPr>
          <w:rFonts w:ascii="Arial" w:hAnsi="Arial" w:cs="Arial"/>
          <w:bCs/>
          <w:sz w:val="24"/>
          <w:szCs w:val="24"/>
          <w:lang w:val="es-EC"/>
        </w:rPr>
        <w:t xml:space="preserve">Hospital Básico Israel Quintero Paredes del Cantón de Paján para mitigar los impactos negativos en el personal. La metodología de investigación fue de tipo descriptivo exploratorio, con enfoque mixto cualitativo y cuantitativo, se empleó el método deductivo y como técnicas el cuestionario mediante los instrumentos de la encuesta y la entrevista que fue aplicada a la población total del hospital 60 trabajadores y al director de este. Entre los resultados se encontró que se encuentran altamente expuestos a los riesgos de tipo biológico, físico, químico, psicosociales y ergonómicos. Concluyéndose que se requiere un plan </w:t>
      </w:r>
      <w:r w:rsidRPr="00BF502E">
        <w:rPr>
          <w:rFonts w:ascii="Arial" w:eastAsia="Arial" w:hAnsi="Arial" w:cs="Arial"/>
          <w:bCs/>
          <w:color w:val="000000"/>
          <w:sz w:val="24"/>
          <w:szCs w:val="24"/>
          <w:highlight w:val="white"/>
          <w:lang w:val="es-EC"/>
        </w:rPr>
        <w:t>de prevención y control de riesgos laborales, para mantener un ambiente seguro y mitigar el impacto negativo en el personal, el mismo que contiene estrategias y acciones para disminuir cada tipo de riesgo atendiendo a las deficiencias encontradas.</w:t>
      </w:r>
    </w:p>
    <w:p w:rsidR="006C3B71" w:rsidRPr="002E5CF2" w:rsidRDefault="006C3B71" w:rsidP="00D93D0A">
      <w:pPr>
        <w:spacing w:before="240" w:line="360" w:lineRule="auto"/>
        <w:jc w:val="both"/>
        <w:rPr>
          <w:rFonts w:ascii="Arial" w:eastAsia="Arial" w:hAnsi="Arial" w:cs="Arial"/>
          <w:b/>
          <w:color w:val="000000"/>
          <w:sz w:val="24"/>
          <w:szCs w:val="24"/>
          <w:u w:val="single"/>
          <w:lang w:val="es-EC"/>
        </w:rPr>
      </w:pPr>
      <w:r w:rsidRPr="002E5CF2">
        <w:rPr>
          <w:rFonts w:ascii="Arial" w:eastAsia="Arial" w:hAnsi="Arial" w:cs="Arial"/>
          <w:b/>
          <w:color w:val="000000"/>
          <w:sz w:val="24"/>
          <w:szCs w:val="24"/>
          <w:lang w:val="es-EC"/>
        </w:rPr>
        <w:t>Palabras Claves</w:t>
      </w:r>
      <w:r w:rsidR="002E5CF2" w:rsidRPr="002E5CF2">
        <w:rPr>
          <w:rFonts w:ascii="Arial" w:eastAsia="Arial" w:hAnsi="Arial" w:cs="Arial"/>
          <w:b/>
          <w:color w:val="000000"/>
          <w:sz w:val="24"/>
          <w:szCs w:val="24"/>
          <w:lang w:val="es-EC"/>
        </w:rPr>
        <w:t xml:space="preserve">: </w:t>
      </w:r>
      <w:r w:rsidRPr="00D93D0A">
        <w:rPr>
          <w:rFonts w:ascii="Arial" w:eastAsia="Arial" w:hAnsi="Arial" w:cs="Arial"/>
          <w:color w:val="000000"/>
          <w:sz w:val="24"/>
          <w:szCs w:val="24"/>
          <w:lang w:val="es-EC"/>
        </w:rPr>
        <w:t>Evaluación; salud laboral; riesgos laborales; seguridad laboral.</w:t>
      </w:r>
    </w:p>
    <w:p w:rsidR="001D3D62" w:rsidRPr="00D93D0A" w:rsidRDefault="001D3D62" w:rsidP="00D93D0A">
      <w:pPr>
        <w:spacing w:before="240" w:line="360" w:lineRule="auto"/>
        <w:jc w:val="both"/>
        <w:rPr>
          <w:rFonts w:ascii="Arial" w:eastAsia="Arial" w:hAnsi="Arial" w:cs="Arial"/>
          <w:color w:val="000000"/>
          <w:sz w:val="24"/>
          <w:szCs w:val="24"/>
          <w:lang w:val="es-EC"/>
        </w:rPr>
      </w:pPr>
    </w:p>
    <w:p w:rsidR="00C622E9" w:rsidRPr="002E5CF2" w:rsidRDefault="00C622E9" w:rsidP="00E4595C">
      <w:pPr>
        <w:pStyle w:val="Ttulo1"/>
        <w:numPr>
          <w:ilvl w:val="0"/>
          <w:numId w:val="0"/>
        </w:numPr>
        <w:spacing w:line="360" w:lineRule="auto"/>
        <w:ind w:left="720"/>
        <w:rPr>
          <w:rFonts w:ascii="Arial" w:hAnsi="Arial" w:cs="Arial"/>
          <w:sz w:val="24"/>
          <w:szCs w:val="24"/>
          <w:lang w:val="es-EC"/>
        </w:rPr>
      </w:pPr>
      <w:bookmarkStart w:id="0" w:name="_Toc79753749"/>
      <w:r w:rsidRPr="002E5CF2">
        <w:rPr>
          <w:rFonts w:ascii="Arial" w:hAnsi="Arial" w:cs="Arial"/>
          <w:sz w:val="24"/>
          <w:szCs w:val="24"/>
          <w:lang w:val="es-EC"/>
        </w:rPr>
        <w:lastRenderedPageBreak/>
        <w:t>INTRODUCCIÓN</w:t>
      </w:r>
      <w:bookmarkEnd w:id="0"/>
    </w:p>
    <w:p w:rsidR="00C622E9" w:rsidRPr="00D93D0A" w:rsidRDefault="00E4595C" w:rsidP="00E4595C">
      <w:pPr>
        <w:spacing w:before="240" w:line="360" w:lineRule="auto"/>
        <w:jc w:val="both"/>
        <w:rPr>
          <w:rFonts w:ascii="Arial" w:eastAsia="Arial" w:hAnsi="Arial" w:cs="Arial"/>
          <w:color w:val="000000"/>
          <w:sz w:val="24"/>
          <w:szCs w:val="24"/>
          <w:highlight w:val="white"/>
          <w:lang w:val="es-EC"/>
        </w:rPr>
      </w:pPr>
      <w:r>
        <w:rPr>
          <w:rFonts w:ascii="Arial" w:eastAsia="Arial" w:hAnsi="Arial" w:cs="Arial"/>
          <w:color w:val="000000"/>
          <w:sz w:val="24"/>
          <w:szCs w:val="24"/>
          <w:highlight w:val="white"/>
          <w:lang w:val="es-EC"/>
        </w:rPr>
        <w:t xml:space="preserve">  </w:t>
      </w:r>
      <w:r w:rsidR="00C622E9" w:rsidRPr="00D93D0A">
        <w:rPr>
          <w:rFonts w:ascii="Arial" w:eastAsia="Arial" w:hAnsi="Arial" w:cs="Arial"/>
          <w:color w:val="000000"/>
          <w:sz w:val="24"/>
          <w:szCs w:val="24"/>
          <w:highlight w:val="white"/>
          <w:lang w:val="es-EC"/>
        </w:rPr>
        <w:t xml:space="preserve">La Gestión de riesgos se ha convertido en una exigencia en las organizaciones, para crear una cultura de prevención donde se compromete al personal y a las partes a cumplir lineamientos de seguridad para evitar accidentes y enfermedades ocupacionales, asegurando ambientes de trabajo seguros donde la prioridad son las personas </w:t>
      </w:r>
      <w:sdt>
        <w:sdtPr>
          <w:rPr>
            <w:rFonts w:ascii="Arial" w:eastAsia="Arial" w:hAnsi="Arial" w:cs="Arial"/>
            <w:color w:val="000000"/>
            <w:sz w:val="24"/>
            <w:szCs w:val="24"/>
            <w:highlight w:val="white"/>
            <w:lang w:val="es-EC"/>
          </w:rPr>
          <w:id w:val="1340966122"/>
          <w:citation/>
        </w:sdtPr>
        <w:sdtEndPr/>
        <w:sdtContent>
          <w:r w:rsidR="00C622E9" w:rsidRPr="00D93D0A">
            <w:rPr>
              <w:rFonts w:ascii="Arial" w:eastAsia="Arial" w:hAnsi="Arial" w:cs="Arial"/>
              <w:color w:val="000000"/>
              <w:sz w:val="24"/>
              <w:szCs w:val="24"/>
              <w:highlight w:val="white"/>
              <w:lang w:val="es-EC"/>
            </w:rPr>
            <w:fldChar w:fldCharType="begin"/>
          </w:r>
          <w:r w:rsidR="00C622E9" w:rsidRPr="00D93D0A">
            <w:rPr>
              <w:rFonts w:ascii="Arial" w:eastAsia="Arial" w:hAnsi="Arial" w:cs="Arial"/>
              <w:color w:val="000000"/>
              <w:sz w:val="24"/>
              <w:szCs w:val="24"/>
              <w:highlight w:val="white"/>
              <w:lang w:val="es-EC"/>
            </w:rPr>
            <w:instrText xml:space="preserve"> CITATION Adr15 \l 3082 </w:instrText>
          </w:r>
          <w:r w:rsidR="00C622E9" w:rsidRPr="00D93D0A">
            <w:rPr>
              <w:rFonts w:ascii="Arial" w:eastAsia="Arial" w:hAnsi="Arial" w:cs="Arial"/>
              <w:color w:val="000000"/>
              <w:sz w:val="24"/>
              <w:szCs w:val="24"/>
              <w:highlight w:val="white"/>
              <w:lang w:val="es-EC"/>
            </w:rPr>
            <w:fldChar w:fldCharType="separate"/>
          </w:r>
          <w:r w:rsidR="00C622E9" w:rsidRPr="00D93D0A">
            <w:rPr>
              <w:rFonts w:ascii="Arial" w:eastAsia="Arial" w:hAnsi="Arial" w:cs="Arial"/>
              <w:color w:val="000000"/>
              <w:sz w:val="24"/>
              <w:szCs w:val="24"/>
              <w:highlight w:val="white"/>
              <w:lang w:val="es-EC"/>
            </w:rPr>
            <w:t>(Salvador, 2015)</w:t>
          </w:r>
          <w:r w:rsidR="00C622E9" w:rsidRPr="00D93D0A">
            <w:rPr>
              <w:rFonts w:ascii="Arial" w:eastAsia="Arial" w:hAnsi="Arial" w:cs="Arial"/>
              <w:color w:val="000000"/>
              <w:sz w:val="24"/>
              <w:szCs w:val="24"/>
              <w:highlight w:val="white"/>
              <w:lang w:val="es-EC"/>
            </w:rPr>
            <w:fldChar w:fldCharType="end"/>
          </w:r>
        </w:sdtContent>
      </w:sdt>
      <w:r w:rsidR="00C622E9" w:rsidRPr="00D93D0A">
        <w:rPr>
          <w:rFonts w:ascii="Arial" w:eastAsia="Arial" w:hAnsi="Arial" w:cs="Arial"/>
          <w:color w:val="000000"/>
          <w:sz w:val="24"/>
          <w:szCs w:val="24"/>
          <w:highlight w:val="white"/>
          <w:lang w:val="es-EC"/>
        </w:rPr>
        <w:t>. El prevenir accidentes requiere aplicar técnicas de evaluación que permitan identificar los peligros y valorar los riesgos para establecer controles operativos y minimizar los impactos en las personas.</w:t>
      </w:r>
    </w:p>
    <w:p w:rsidR="00C622E9" w:rsidRPr="00D93D0A" w:rsidRDefault="00C622E9" w:rsidP="00D93D0A">
      <w:pPr>
        <w:spacing w:before="240" w:line="360" w:lineRule="auto"/>
        <w:ind w:firstLine="360"/>
        <w:jc w:val="both"/>
        <w:rPr>
          <w:rFonts w:ascii="Arial" w:eastAsia="Arial" w:hAnsi="Arial" w:cs="Arial"/>
          <w:color w:val="000000"/>
          <w:sz w:val="24"/>
          <w:szCs w:val="24"/>
          <w:highlight w:val="white"/>
          <w:lang w:val="es-EC"/>
        </w:rPr>
      </w:pPr>
      <w:r w:rsidRPr="00D93D0A">
        <w:rPr>
          <w:rFonts w:ascii="Arial" w:eastAsia="Arial" w:hAnsi="Arial" w:cs="Arial"/>
          <w:color w:val="000000"/>
          <w:sz w:val="24"/>
          <w:szCs w:val="24"/>
          <w:highlight w:val="white"/>
          <w:lang w:val="es-EC"/>
        </w:rPr>
        <w:t>El Ecuador cuenta con una amplia gama de normativas legales que los hospitales y los gestores de prevención de riesgos deben adoptar y poner en práctica en lo referente a materia de seguridad y salud ocupacional.</w:t>
      </w:r>
      <w:bookmarkStart w:id="1" w:name="_Hlk43395327"/>
      <w:r w:rsidRPr="00D93D0A">
        <w:rPr>
          <w:rFonts w:ascii="Arial" w:eastAsia="Arial" w:hAnsi="Arial" w:cs="Arial"/>
          <w:color w:val="000000"/>
          <w:sz w:val="24"/>
          <w:szCs w:val="24"/>
          <w:highlight w:val="white"/>
          <w:lang w:val="es-EC"/>
        </w:rPr>
        <w:t xml:space="preserve"> Entre las causas de mayor accidentabilidad hospitalarias en el país se encuentran punciones y cortes dados mayormente en Emergencia, la segunda causa son las caídas de distintos niveles, golpes con objetos en movimiento, torcedura de pie, sobreesfuerzo postural, misión de servicio, salpicadura con líquido corporal, hincada con clavo, atrapamiento o golpes con objeto sin movimiento, quemadura con herramienta de trabajo, derrame de agua caliente, corte con herramienta de trabajo, irritación de la piel o dolor dorso lumbar </w:t>
      </w:r>
      <w:sdt>
        <w:sdtPr>
          <w:rPr>
            <w:rFonts w:ascii="Arial" w:eastAsia="Arial" w:hAnsi="Arial" w:cs="Arial"/>
            <w:color w:val="000000"/>
            <w:sz w:val="24"/>
            <w:szCs w:val="24"/>
            <w:highlight w:val="white"/>
            <w:lang w:val="es-EC"/>
          </w:rPr>
          <w:id w:val="-842935973"/>
          <w:citation/>
        </w:sdtPr>
        <w:sdtEndPr/>
        <w:sdtContent>
          <w:r w:rsidRPr="00D93D0A">
            <w:rPr>
              <w:rFonts w:ascii="Arial" w:eastAsia="Arial" w:hAnsi="Arial" w:cs="Arial"/>
              <w:color w:val="000000"/>
              <w:sz w:val="24"/>
              <w:szCs w:val="24"/>
              <w:highlight w:val="white"/>
              <w:lang w:val="es-EC"/>
            </w:rPr>
            <w:fldChar w:fldCharType="begin"/>
          </w:r>
          <w:r w:rsidRPr="00D93D0A">
            <w:rPr>
              <w:rFonts w:ascii="Arial" w:eastAsia="Arial" w:hAnsi="Arial" w:cs="Arial"/>
              <w:color w:val="000000"/>
              <w:sz w:val="24"/>
              <w:szCs w:val="24"/>
              <w:highlight w:val="white"/>
              <w:lang w:val="es-EC"/>
            </w:rPr>
            <w:instrText xml:space="preserve">CITATION Cai17 \p 2-3 \l 3082 </w:instrText>
          </w:r>
          <w:r w:rsidRPr="00D93D0A">
            <w:rPr>
              <w:rFonts w:ascii="Arial" w:eastAsia="Arial" w:hAnsi="Arial" w:cs="Arial"/>
              <w:color w:val="000000"/>
              <w:sz w:val="24"/>
              <w:szCs w:val="24"/>
              <w:highlight w:val="white"/>
              <w:lang w:val="es-EC"/>
            </w:rPr>
            <w:fldChar w:fldCharType="separate"/>
          </w:r>
          <w:r w:rsidRPr="00D93D0A">
            <w:rPr>
              <w:rFonts w:ascii="Arial" w:eastAsia="Arial" w:hAnsi="Arial" w:cs="Arial"/>
              <w:color w:val="000000"/>
              <w:sz w:val="24"/>
              <w:szCs w:val="24"/>
              <w:highlight w:val="white"/>
              <w:lang w:val="es-EC"/>
            </w:rPr>
            <w:t>(Caicedo Cortez &amp; Pluas Álvarez, 2017, págs. 2-3)</w:t>
          </w:r>
          <w:r w:rsidRPr="00D93D0A">
            <w:rPr>
              <w:rFonts w:ascii="Arial" w:eastAsia="Arial" w:hAnsi="Arial" w:cs="Arial"/>
              <w:color w:val="000000"/>
              <w:sz w:val="24"/>
              <w:szCs w:val="24"/>
              <w:highlight w:val="white"/>
              <w:lang w:val="es-EC"/>
            </w:rPr>
            <w:fldChar w:fldCharType="end"/>
          </w:r>
        </w:sdtContent>
      </w:sdt>
      <w:bookmarkEnd w:id="1"/>
      <w:r w:rsidRPr="00D93D0A">
        <w:rPr>
          <w:rFonts w:ascii="Arial" w:eastAsia="Arial" w:hAnsi="Arial" w:cs="Arial"/>
          <w:color w:val="000000"/>
          <w:sz w:val="24"/>
          <w:szCs w:val="24"/>
          <w:highlight w:val="white"/>
          <w:lang w:val="es-EC"/>
        </w:rPr>
        <w:t>.</w:t>
      </w:r>
    </w:p>
    <w:p w:rsidR="00C622E9" w:rsidRPr="00D93D0A" w:rsidRDefault="00C622E9" w:rsidP="00D93D0A">
      <w:pPr>
        <w:spacing w:before="240" w:line="360" w:lineRule="auto"/>
        <w:ind w:firstLine="360"/>
        <w:jc w:val="both"/>
        <w:rPr>
          <w:rFonts w:ascii="Arial" w:eastAsia="Arial" w:hAnsi="Arial" w:cs="Arial"/>
          <w:color w:val="000000"/>
          <w:sz w:val="24"/>
          <w:szCs w:val="24"/>
          <w:highlight w:val="white"/>
          <w:lang w:val="es-EC"/>
        </w:rPr>
      </w:pPr>
      <w:r w:rsidRPr="00D93D0A">
        <w:rPr>
          <w:rFonts w:ascii="Arial" w:eastAsia="Arial" w:hAnsi="Arial" w:cs="Arial"/>
          <w:color w:val="000000"/>
          <w:sz w:val="24"/>
          <w:szCs w:val="24"/>
          <w:highlight w:val="white"/>
          <w:lang w:val="es-EC"/>
        </w:rPr>
        <w:t xml:space="preserve">Los accidentes laborales dentro de los hospitales se dan diariamente, pero esto tomo una mayor relevancia desde el aparecimiento de enfermedades contagiosas e infecciosas como el SIDA, la influenza, el COVID actualmente, entre otros, ya que el personal de salud está siempre en contacto con sangre, fluidos y líquidos corporales que pueden transmitir no solo esta enfermedad sino otras que pueden causar la muerte. Un informe de la primera sesión del comité mixto de la Organización Internacional del Trabajo (O.I.T.) y de la Organización Mundial de la Salud ( OMS ) celebrada en 1950, definía como objetivo de la Salud Laboral “fomentar y mantener al más alto nivel del bienestar físico, mental y social de los trabajadores en todas las profesiones, prevenir todos los daños a la Salud de éstos por las condiciones de su trabajo, protegerlos en su trabajo contra los riesgo para la Salud y colocar y mantener al trabajador en un empleo que </w:t>
      </w:r>
      <w:r w:rsidRPr="00D93D0A">
        <w:rPr>
          <w:rFonts w:ascii="Arial" w:eastAsia="Arial" w:hAnsi="Arial" w:cs="Arial"/>
          <w:color w:val="000000"/>
          <w:sz w:val="24"/>
          <w:szCs w:val="24"/>
          <w:highlight w:val="white"/>
          <w:lang w:val="es-EC"/>
        </w:rPr>
        <w:lastRenderedPageBreak/>
        <w:t>convenga a sus aptitudes psicológicas y fisiológicas”</w:t>
      </w:r>
      <w:sdt>
        <w:sdtPr>
          <w:rPr>
            <w:rFonts w:ascii="Arial" w:eastAsia="Arial" w:hAnsi="Arial" w:cs="Arial"/>
            <w:color w:val="000000"/>
            <w:sz w:val="24"/>
            <w:szCs w:val="24"/>
            <w:highlight w:val="white"/>
            <w:lang w:val="es-EC"/>
          </w:rPr>
          <w:id w:val="984591392"/>
          <w:citation/>
        </w:sdtPr>
        <w:sdtEndPr/>
        <w:sdtContent>
          <w:r w:rsidRPr="00D93D0A">
            <w:rPr>
              <w:rFonts w:ascii="Arial" w:eastAsia="Arial" w:hAnsi="Arial" w:cs="Arial"/>
              <w:color w:val="000000"/>
              <w:sz w:val="24"/>
              <w:szCs w:val="24"/>
              <w:highlight w:val="white"/>
              <w:lang w:val="es-EC"/>
            </w:rPr>
            <w:fldChar w:fldCharType="begin"/>
          </w:r>
          <w:r w:rsidRPr="00D93D0A">
            <w:rPr>
              <w:rFonts w:ascii="Arial" w:eastAsia="Arial" w:hAnsi="Arial" w:cs="Arial"/>
              <w:color w:val="000000"/>
              <w:sz w:val="24"/>
              <w:szCs w:val="24"/>
              <w:highlight w:val="white"/>
              <w:lang w:val="es-EC"/>
            </w:rPr>
            <w:instrText xml:space="preserve"> CITATION Mar20 \l 3082 </w:instrText>
          </w:r>
          <w:r w:rsidRPr="00D93D0A">
            <w:rPr>
              <w:rFonts w:ascii="Arial" w:eastAsia="Arial" w:hAnsi="Arial" w:cs="Arial"/>
              <w:color w:val="000000"/>
              <w:sz w:val="24"/>
              <w:szCs w:val="24"/>
              <w:highlight w:val="white"/>
              <w:lang w:val="es-EC"/>
            </w:rPr>
            <w:fldChar w:fldCharType="separate"/>
          </w:r>
          <w:r w:rsidRPr="00D93D0A">
            <w:rPr>
              <w:rFonts w:ascii="Arial" w:eastAsia="Arial" w:hAnsi="Arial" w:cs="Arial"/>
              <w:color w:val="000000"/>
              <w:sz w:val="24"/>
              <w:szCs w:val="24"/>
              <w:highlight w:val="white"/>
              <w:lang w:val="es-EC"/>
            </w:rPr>
            <w:t xml:space="preserve"> (Marín Ospina, Higuita Higuita, Guerra Mazo, Gómez Ceballos, &amp; Soto Velásquez, 2020)</w:t>
          </w:r>
          <w:r w:rsidRPr="00D93D0A">
            <w:rPr>
              <w:rFonts w:ascii="Arial" w:eastAsia="Arial" w:hAnsi="Arial" w:cs="Arial"/>
              <w:color w:val="000000"/>
              <w:sz w:val="24"/>
              <w:szCs w:val="24"/>
              <w:highlight w:val="white"/>
              <w:lang w:val="es-EC"/>
            </w:rPr>
            <w:fldChar w:fldCharType="end"/>
          </w:r>
        </w:sdtContent>
      </w:sdt>
      <w:r w:rsidRPr="00D93D0A">
        <w:rPr>
          <w:rFonts w:ascii="Arial" w:eastAsia="Arial" w:hAnsi="Arial" w:cs="Arial"/>
          <w:color w:val="000000"/>
          <w:sz w:val="24"/>
          <w:szCs w:val="24"/>
          <w:highlight w:val="white"/>
          <w:lang w:val="es-EC"/>
        </w:rPr>
        <w:t xml:space="preserve">. </w:t>
      </w:r>
    </w:p>
    <w:p w:rsidR="00C622E9" w:rsidRPr="00D93D0A" w:rsidRDefault="00C622E9" w:rsidP="00D93D0A">
      <w:pPr>
        <w:spacing w:before="240" w:line="360" w:lineRule="auto"/>
        <w:jc w:val="both"/>
        <w:rPr>
          <w:rFonts w:ascii="Arial" w:eastAsia="Arial" w:hAnsi="Arial" w:cs="Arial"/>
          <w:color w:val="000000"/>
          <w:sz w:val="24"/>
          <w:szCs w:val="24"/>
          <w:highlight w:val="white"/>
          <w:lang w:val="es-EC"/>
        </w:rPr>
      </w:pPr>
      <w:r w:rsidRPr="00D93D0A">
        <w:rPr>
          <w:rFonts w:ascii="Arial" w:eastAsia="Arial" w:hAnsi="Arial" w:cs="Arial"/>
          <w:color w:val="000000"/>
          <w:sz w:val="24"/>
          <w:szCs w:val="24"/>
          <w:highlight w:val="white"/>
          <w:lang w:val="es-EC"/>
        </w:rPr>
        <w:t xml:space="preserve">El Hospital Básico Israel Quintero Paredes, está ubicado en la parroquia Paján, del cantón Paján, localizado en las calles Primera </w:t>
      </w:r>
      <w:proofErr w:type="spellStart"/>
      <w:r w:rsidRPr="00D93D0A">
        <w:rPr>
          <w:rFonts w:ascii="Arial" w:eastAsia="Arial" w:hAnsi="Arial" w:cs="Arial"/>
          <w:color w:val="000000"/>
          <w:sz w:val="24"/>
          <w:szCs w:val="24"/>
          <w:highlight w:val="white"/>
          <w:lang w:val="es-EC"/>
        </w:rPr>
        <w:t>Tranversal</w:t>
      </w:r>
      <w:proofErr w:type="spellEnd"/>
      <w:r w:rsidRPr="00D93D0A">
        <w:rPr>
          <w:rFonts w:ascii="Arial" w:eastAsia="Arial" w:hAnsi="Arial" w:cs="Arial"/>
          <w:color w:val="000000"/>
          <w:sz w:val="24"/>
          <w:szCs w:val="24"/>
          <w:highlight w:val="white"/>
          <w:lang w:val="es-EC"/>
        </w:rPr>
        <w:t xml:space="preserve"> y 9 de Octubre; esta institución corresponde a la categoría Básico, la que está compuesta para la asistencia específica a la ciudadanía, con servicio de hospitalización con un número máximo de 15 camas</w:t>
      </w:r>
      <w:sdt>
        <w:sdtPr>
          <w:rPr>
            <w:rFonts w:ascii="Arial" w:eastAsia="Arial" w:hAnsi="Arial" w:cs="Arial"/>
            <w:color w:val="000000"/>
            <w:sz w:val="24"/>
            <w:szCs w:val="24"/>
            <w:highlight w:val="white"/>
            <w:lang w:val="es-EC"/>
          </w:rPr>
          <w:id w:val="1965070373"/>
          <w:citation/>
        </w:sdtPr>
        <w:sdtEndPr/>
        <w:sdtContent>
          <w:r w:rsidRPr="00D93D0A">
            <w:rPr>
              <w:rFonts w:ascii="Arial" w:eastAsia="Arial" w:hAnsi="Arial" w:cs="Arial"/>
              <w:color w:val="000000"/>
              <w:sz w:val="24"/>
              <w:szCs w:val="24"/>
              <w:highlight w:val="white"/>
              <w:lang w:val="es-EC"/>
            </w:rPr>
            <w:fldChar w:fldCharType="begin"/>
          </w:r>
          <w:r w:rsidRPr="00D93D0A">
            <w:rPr>
              <w:rFonts w:ascii="Arial" w:eastAsia="Arial" w:hAnsi="Arial" w:cs="Arial"/>
              <w:color w:val="000000"/>
              <w:sz w:val="24"/>
              <w:szCs w:val="24"/>
              <w:highlight w:val="white"/>
              <w:lang w:val="es-EC"/>
            </w:rPr>
            <w:instrText xml:space="preserve"> CITATION Pla16 \l 3082 </w:instrText>
          </w:r>
          <w:r w:rsidRPr="00D93D0A">
            <w:rPr>
              <w:rFonts w:ascii="Arial" w:eastAsia="Arial" w:hAnsi="Arial" w:cs="Arial"/>
              <w:color w:val="000000"/>
              <w:sz w:val="24"/>
              <w:szCs w:val="24"/>
              <w:highlight w:val="white"/>
              <w:lang w:val="es-EC"/>
            </w:rPr>
            <w:fldChar w:fldCharType="separate"/>
          </w:r>
          <w:r w:rsidRPr="00D93D0A">
            <w:rPr>
              <w:rFonts w:ascii="Arial" w:eastAsia="Arial" w:hAnsi="Arial" w:cs="Arial"/>
              <w:color w:val="000000"/>
              <w:sz w:val="24"/>
              <w:szCs w:val="24"/>
              <w:highlight w:val="white"/>
              <w:lang w:val="es-EC"/>
            </w:rPr>
            <w:t xml:space="preserve"> (Plaza Bravo, 2016)</w:t>
          </w:r>
          <w:r w:rsidRPr="00D93D0A">
            <w:rPr>
              <w:rFonts w:ascii="Arial" w:eastAsia="Arial" w:hAnsi="Arial" w:cs="Arial"/>
              <w:color w:val="000000"/>
              <w:sz w:val="24"/>
              <w:szCs w:val="24"/>
              <w:highlight w:val="white"/>
              <w:lang w:val="es-EC"/>
            </w:rPr>
            <w:fldChar w:fldCharType="end"/>
          </w:r>
        </w:sdtContent>
      </w:sdt>
      <w:r w:rsidRPr="00D93D0A">
        <w:rPr>
          <w:rFonts w:ascii="Arial" w:eastAsia="Arial" w:hAnsi="Arial" w:cs="Arial"/>
          <w:color w:val="000000"/>
          <w:sz w:val="24"/>
          <w:szCs w:val="24"/>
          <w:highlight w:val="white"/>
          <w:lang w:val="es-EC"/>
        </w:rPr>
        <w:t>; el personal de salud de este hospital siempre están expuestos a riesgos laborales los cuales varían según sus actividades de rutina. Este centro de salud ha implementado medidas para disminuir los riesgos laborales, los cuales no han sido efectivos ya que no se ha logrado minimizar los accidentes ni los incidentes existiendo altos índices de accidentes laborales hasta la fecha.</w:t>
      </w:r>
    </w:p>
    <w:p w:rsidR="00C622E9" w:rsidRPr="00D93D0A" w:rsidRDefault="00C622E9" w:rsidP="00D93D0A">
      <w:pPr>
        <w:spacing w:before="240" w:line="360" w:lineRule="auto"/>
        <w:ind w:firstLine="360"/>
        <w:jc w:val="both"/>
        <w:rPr>
          <w:rFonts w:ascii="Arial" w:eastAsia="Arial" w:hAnsi="Arial" w:cs="Arial"/>
          <w:color w:val="000000"/>
          <w:sz w:val="24"/>
          <w:szCs w:val="24"/>
          <w:lang w:val="es-EC"/>
        </w:rPr>
      </w:pPr>
      <w:r w:rsidRPr="00D93D0A">
        <w:rPr>
          <w:rFonts w:ascii="Arial" w:eastAsia="Arial" w:hAnsi="Arial" w:cs="Arial"/>
          <w:color w:val="000000"/>
          <w:sz w:val="24"/>
          <w:szCs w:val="24"/>
          <w:highlight w:val="white"/>
          <w:lang w:val="es-EC"/>
        </w:rPr>
        <w:t xml:space="preserve">Po lo antes citado el objetivo de este trabajo fue evaluar los factores de riesgos laborales en el </w:t>
      </w:r>
      <w:r w:rsidRPr="00D93D0A">
        <w:rPr>
          <w:rFonts w:ascii="Arial" w:hAnsi="Arial" w:cs="Arial"/>
          <w:sz w:val="24"/>
          <w:szCs w:val="24"/>
          <w:lang w:val="es-EC"/>
        </w:rPr>
        <w:t xml:space="preserve">Hospital Básico Israel Quintero Paredes del Cantón de Paján para mitigar los impactos negativos en el personal; para ello se establecieron como objetivos específicos: </w:t>
      </w:r>
      <w:r w:rsidRPr="00D93D0A">
        <w:rPr>
          <w:rFonts w:ascii="Arial" w:eastAsia="Arial" w:hAnsi="Arial" w:cs="Arial"/>
          <w:color w:val="000000"/>
          <w:sz w:val="24"/>
          <w:szCs w:val="24"/>
          <w:lang w:val="es-EC"/>
        </w:rPr>
        <w:t xml:space="preserve">a) </w:t>
      </w:r>
      <w:r w:rsidRPr="00D93D0A">
        <w:rPr>
          <w:rFonts w:ascii="Arial" w:hAnsi="Arial" w:cs="Arial"/>
          <w:sz w:val="24"/>
          <w:szCs w:val="24"/>
          <w:lang w:val="es-EC"/>
        </w:rPr>
        <w:t>Disponer de los fundamentos teóricos y técnicos referente a la evaluación de riesgos y accidentes laborales, para analizar los riesgos laborales</w:t>
      </w:r>
      <w:r w:rsidRPr="00D93D0A">
        <w:rPr>
          <w:rFonts w:ascii="Arial" w:eastAsia="Arial" w:hAnsi="Arial" w:cs="Arial"/>
          <w:color w:val="000000"/>
          <w:sz w:val="24"/>
          <w:szCs w:val="24"/>
          <w:highlight w:val="white"/>
          <w:lang w:val="es-EC"/>
        </w:rPr>
        <w:t>.</w:t>
      </w:r>
      <w:r w:rsidRPr="00D93D0A">
        <w:rPr>
          <w:rFonts w:ascii="Arial" w:eastAsia="Arial" w:hAnsi="Arial" w:cs="Arial"/>
          <w:color w:val="000000"/>
          <w:sz w:val="24"/>
          <w:szCs w:val="24"/>
          <w:lang w:val="es-EC"/>
        </w:rPr>
        <w:t xml:space="preserve"> b) </w:t>
      </w:r>
      <w:r w:rsidRPr="00D93D0A">
        <w:rPr>
          <w:rFonts w:ascii="Arial" w:hAnsi="Arial" w:cs="Arial"/>
          <w:sz w:val="24"/>
          <w:szCs w:val="24"/>
          <w:lang w:val="es-EC"/>
        </w:rPr>
        <w:t>Verificar la situación actual de riesgos laborales en cada uno de los puestos de trabajo del Hospital objeto de estudio, para identificar los peligros existentes en el proceso de trabajo del centro de salud analizado</w:t>
      </w:r>
      <w:r w:rsidRPr="00D93D0A">
        <w:rPr>
          <w:rFonts w:ascii="Arial" w:eastAsia="Arial" w:hAnsi="Arial" w:cs="Arial"/>
          <w:color w:val="000000"/>
          <w:sz w:val="24"/>
          <w:szCs w:val="24"/>
          <w:highlight w:val="white"/>
          <w:lang w:val="es-EC"/>
        </w:rPr>
        <w:t>.</w:t>
      </w:r>
      <w:r w:rsidRPr="00D93D0A">
        <w:rPr>
          <w:rFonts w:ascii="Arial" w:eastAsia="Arial" w:hAnsi="Arial" w:cs="Arial"/>
          <w:color w:val="000000"/>
          <w:sz w:val="24"/>
          <w:szCs w:val="24"/>
          <w:lang w:val="es-EC"/>
        </w:rPr>
        <w:t xml:space="preserve"> c) </w:t>
      </w:r>
      <w:r w:rsidRPr="00D93D0A">
        <w:rPr>
          <w:rFonts w:ascii="Arial" w:hAnsi="Arial" w:cs="Arial"/>
          <w:sz w:val="24"/>
          <w:szCs w:val="24"/>
          <w:lang w:val="es-EC"/>
        </w:rPr>
        <w:t>Diseñar un plan de prevención y control de riesgos laborales, para mantener un ambiente seguro y mitigar el impacto negativo en el personal</w:t>
      </w:r>
      <w:r w:rsidRPr="00D93D0A">
        <w:rPr>
          <w:rFonts w:ascii="Arial" w:eastAsia="Arial" w:hAnsi="Arial" w:cs="Arial"/>
          <w:color w:val="000000"/>
          <w:sz w:val="24"/>
          <w:szCs w:val="24"/>
          <w:highlight w:val="white"/>
          <w:lang w:val="es-EC"/>
        </w:rPr>
        <w:t>.</w:t>
      </w:r>
    </w:p>
    <w:p w:rsidR="00C622E9" w:rsidRPr="002E5CF2" w:rsidRDefault="001D3D62" w:rsidP="00D93D0A">
      <w:pPr>
        <w:spacing w:before="240" w:line="360" w:lineRule="auto"/>
        <w:ind w:firstLine="360"/>
        <w:jc w:val="both"/>
        <w:rPr>
          <w:rFonts w:ascii="Arial" w:eastAsia="Arial" w:hAnsi="Arial" w:cs="Arial"/>
          <w:b/>
          <w:color w:val="000000"/>
          <w:sz w:val="24"/>
          <w:szCs w:val="24"/>
          <w:lang w:val="es-EC"/>
        </w:rPr>
      </w:pPr>
      <w:r w:rsidRPr="002E5CF2">
        <w:rPr>
          <w:rFonts w:ascii="Arial" w:eastAsia="Arial" w:hAnsi="Arial" w:cs="Arial"/>
          <w:b/>
          <w:color w:val="000000"/>
          <w:sz w:val="24"/>
          <w:szCs w:val="24"/>
          <w:lang w:val="es-EC"/>
        </w:rPr>
        <w:t>MATERIALES Y METODOS</w:t>
      </w:r>
    </w:p>
    <w:p w:rsidR="00EC4E09" w:rsidRPr="00EC4E09" w:rsidRDefault="00EC4E09" w:rsidP="00EC4E09">
      <w:pPr>
        <w:spacing w:before="240" w:line="360" w:lineRule="auto"/>
        <w:ind w:firstLine="360"/>
        <w:jc w:val="both"/>
        <w:rPr>
          <w:rFonts w:ascii="Arial" w:eastAsia="Arial" w:hAnsi="Arial" w:cs="Arial"/>
          <w:color w:val="000000"/>
          <w:sz w:val="24"/>
          <w:szCs w:val="24"/>
          <w:highlight w:val="white"/>
          <w:lang w:val="es-EC"/>
        </w:rPr>
      </w:pPr>
      <w:r w:rsidRPr="000F43D9">
        <w:rPr>
          <w:rFonts w:ascii="Arial" w:eastAsia="Arial" w:hAnsi="Arial" w:cs="Arial"/>
          <w:color w:val="000000"/>
          <w:sz w:val="24"/>
          <w:szCs w:val="24"/>
          <w:highlight w:val="white"/>
          <w:lang w:val="es-EC"/>
        </w:rPr>
        <w:t xml:space="preserve">Se hace mención </w:t>
      </w:r>
      <w:r>
        <w:rPr>
          <w:rFonts w:ascii="Arial" w:eastAsia="Arial" w:hAnsi="Arial" w:cs="Arial"/>
          <w:color w:val="000000"/>
          <w:sz w:val="24"/>
          <w:szCs w:val="24"/>
          <w:highlight w:val="white"/>
          <w:lang w:val="es-EC"/>
        </w:rPr>
        <w:t>de los materiales y métodos utilizado</w:t>
      </w:r>
      <w:r w:rsidRPr="000F43D9">
        <w:rPr>
          <w:rFonts w:ascii="Arial" w:eastAsia="Arial" w:hAnsi="Arial" w:cs="Arial"/>
          <w:color w:val="000000"/>
          <w:sz w:val="24"/>
          <w:szCs w:val="24"/>
          <w:highlight w:val="white"/>
          <w:lang w:val="es-EC"/>
        </w:rPr>
        <w:t>s en el desarrollo de la presente investigación, relacionada a la evaluación de los factores de riesgo laboral</w:t>
      </w:r>
      <w:r>
        <w:rPr>
          <w:rFonts w:ascii="Arial" w:eastAsia="Arial" w:hAnsi="Arial" w:cs="Arial"/>
          <w:color w:val="000000"/>
          <w:sz w:val="24"/>
          <w:szCs w:val="24"/>
          <w:highlight w:val="white"/>
          <w:lang w:val="es-EC"/>
        </w:rPr>
        <w:t xml:space="preserve"> entre ellos están:</w:t>
      </w:r>
    </w:p>
    <w:p w:rsidR="00EC4E09" w:rsidRPr="00B05952" w:rsidRDefault="00EC4E09" w:rsidP="00EC4E09">
      <w:pPr>
        <w:pStyle w:val="Ttulo2"/>
        <w:numPr>
          <w:ilvl w:val="0"/>
          <w:numId w:val="0"/>
        </w:numPr>
        <w:spacing w:line="360" w:lineRule="auto"/>
        <w:ind w:left="720"/>
        <w:jc w:val="both"/>
        <w:rPr>
          <w:rFonts w:ascii="Arial" w:hAnsi="Arial" w:cs="Arial"/>
          <w:sz w:val="24"/>
          <w:szCs w:val="24"/>
          <w:lang w:val="es-EC"/>
        </w:rPr>
      </w:pPr>
      <w:r>
        <w:rPr>
          <w:rFonts w:ascii="Arial" w:hAnsi="Arial" w:cs="Arial"/>
          <w:sz w:val="24"/>
          <w:szCs w:val="24"/>
          <w:lang w:val="es-EC"/>
        </w:rPr>
        <w:t>Cuestionario</w:t>
      </w:r>
    </w:p>
    <w:p w:rsidR="00EC4E09" w:rsidRDefault="00EC4E09" w:rsidP="00EC4E09">
      <w:pPr>
        <w:spacing w:before="240" w:line="360" w:lineRule="auto"/>
        <w:ind w:firstLine="360"/>
        <w:jc w:val="both"/>
        <w:rPr>
          <w:rFonts w:ascii="Arial" w:eastAsia="Arial" w:hAnsi="Arial" w:cs="Arial"/>
          <w:color w:val="000000"/>
          <w:sz w:val="24"/>
          <w:szCs w:val="24"/>
          <w:lang w:val="es-EC"/>
        </w:rPr>
      </w:pPr>
      <w:r w:rsidRPr="00B05952">
        <w:rPr>
          <w:rFonts w:ascii="Arial" w:eastAsia="Arial" w:hAnsi="Arial" w:cs="Arial"/>
          <w:color w:val="000000"/>
          <w:sz w:val="24"/>
          <w:szCs w:val="24"/>
          <w:highlight w:val="white"/>
          <w:lang w:val="es-EC"/>
        </w:rPr>
        <w:t xml:space="preserve">Para la recolección de los datos </w:t>
      </w:r>
      <w:r>
        <w:rPr>
          <w:rFonts w:ascii="Arial" w:eastAsia="Arial" w:hAnsi="Arial" w:cs="Arial"/>
          <w:color w:val="000000"/>
          <w:sz w:val="24"/>
          <w:szCs w:val="24"/>
          <w:highlight w:val="white"/>
          <w:lang w:val="es-EC"/>
        </w:rPr>
        <w:t xml:space="preserve">se empleó la técnica del cuestionario mediante instrumentos, que sirvió para evaluar los tipos de riesgo a los que se </w:t>
      </w:r>
      <w:r>
        <w:rPr>
          <w:rFonts w:ascii="Arial" w:eastAsia="Arial" w:hAnsi="Arial" w:cs="Arial"/>
          <w:color w:val="000000"/>
          <w:sz w:val="24"/>
          <w:szCs w:val="24"/>
          <w:highlight w:val="white"/>
          <w:lang w:val="es-EC"/>
        </w:rPr>
        <w:lastRenderedPageBreak/>
        <w:t>encuentra expuesto el personal del Hospital Básico, dicho proceso se realizó en los meses de junio a julio del año 2021.</w:t>
      </w:r>
    </w:p>
    <w:p w:rsidR="00EC4E09" w:rsidRDefault="00EC4E09" w:rsidP="00EC4E09">
      <w:pPr>
        <w:spacing w:before="240" w:line="360" w:lineRule="auto"/>
        <w:ind w:firstLine="360"/>
        <w:jc w:val="both"/>
        <w:rPr>
          <w:rFonts w:ascii="Arial" w:eastAsia="Arial" w:hAnsi="Arial" w:cs="Arial"/>
          <w:color w:val="000000"/>
          <w:sz w:val="24"/>
          <w:szCs w:val="24"/>
          <w:lang w:val="es-EC"/>
        </w:rPr>
      </w:pPr>
    </w:p>
    <w:p w:rsidR="00EC4E09" w:rsidRPr="00E26A45" w:rsidRDefault="00EC4E09" w:rsidP="00EC4E09">
      <w:pPr>
        <w:spacing w:line="360" w:lineRule="auto"/>
        <w:jc w:val="both"/>
        <w:outlineLvl w:val="2"/>
        <w:rPr>
          <w:rFonts w:ascii="Arial" w:hAnsi="Arial" w:cs="Arial"/>
          <w:b/>
          <w:i/>
          <w:sz w:val="24"/>
          <w:szCs w:val="24"/>
          <w:lang w:val="es-EC"/>
        </w:rPr>
      </w:pPr>
      <w:r w:rsidRPr="00BD5EA9">
        <w:rPr>
          <w:rFonts w:ascii="Arial" w:hAnsi="Arial" w:cs="Arial"/>
          <w:b/>
          <w:i/>
          <w:sz w:val="24"/>
          <w:szCs w:val="24"/>
          <w:lang w:val="es-EC"/>
        </w:rPr>
        <w:t>La Encuesta</w:t>
      </w:r>
    </w:p>
    <w:p w:rsidR="00EC4E09" w:rsidRDefault="00EC4E09" w:rsidP="00EC4E09">
      <w:pPr>
        <w:spacing w:before="240" w:line="360" w:lineRule="auto"/>
        <w:ind w:firstLine="360"/>
        <w:jc w:val="both"/>
        <w:rPr>
          <w:rFonts w:ascii="Arial" w:eastAsia="Arial" w:hAnsi="Arial" w:cs="Arial"/>
          <w:color w:val="000000"/>
          <w:sz w:val="24"/>
          <w:szCs w:val="24"/>
          <w:lang w:val="es-EC"/>
        </w:rPr>
      </w:pPr>
      <w:r w:rsidRPr="00E26A45">
        <w:rPr>
          <w:rFonts w:ascii="Arial" w:eastAsia="Arial" w:hAnsi="Arial" w:cs="Arial"/>
          <w:color w:val="000000"/>
          <w:sz w:val="24"/>
          <w:szCs w:val="24"/>
          <w:highlight w:val="white"/>
          <w:lang w:val="es-EC"/>
        </w:rPr>
        <w:t>En la recolección de datos se aplicó la encuesta con preguntas semiestructuradas con alternativas claras, con la finalidad de alcanzar información acorde a la investigación</w:t>
      </w:r>
      <w:r>
        <w:rPr>
          <w:rFonts w:ascii="Arial" w:eastAsia="Arial" w:hAnsi="Arial" w:cs="Arial"/>
          <w:color w:val="000000"/>
          <w:sz w:val="24"/>
          <w:szCs w:val="24"/>
          <w:lang w:val="es-EC"/>
        </w:rPr>
        <w:t>.</w:t>
      </w:r>
    </w:p>
    <w:p w:rsidR="00EC4E09" w:rsidRDefault="00EC4E09" w:rsidP="00EC4E09">
      <w:pPr>
        <w:spacing w:before="240" w:line="360" w:lineRule="auto"/>
        <w:ind w:firstLine="360"/>
        <w:jc w:val="both"/>
        <w:rPr>
          <w:rFonts w:ascii="Arial" w:eastAsia="Arial" w:hAnsi="Arial" w:cs="Arial"/>
          <w:color w:val="000000"/>
          <w:sz w:val="24"/>
          <w:szCs w:val="24"/>
          <w:u w:val="thick"/>
          <w:lang w:val="es-EC"/>
        </w:rPr>
      </w:pPr>
    </w:p>
    <w:p w:rsidR="00EC4E09" w:rsidRDefault="00EC4E09" w:rsidP="00EC4E09">
      <w:pPr>
        <w:spacing w:line="360" w:lineRule="auto"/>
        <w:jc w:val="both"/>
        <w:outlineLvl w:val="2"/>
        <w:rPr>
          <w:rFonts w:ascii="Arial" w:hAnsi="Arial" w:cs="Arial"/>
          <w:b/>
          <w:bCs/>
          <w:i/>
          <w:sz w:val="24"/>
          <w:szCs w:val="24"/>
          <w:lang w:val="es-EC"/>
        </w:rPr>
      </w:pPr>
      <w:r>
        <w:rPr>
          <w:rFonts w:ascii="Arial" w:hAnsi="Arial" w:cs="Arial"/>
          <w:b/>
          <w:bCs/>
          <w:i/>
          <w:sz w:val="24"/>
          <w:szCs w:val="24"/>
          <w:lang w:val="es-EC"/>
        </w:rPr>
        <w:t>Entrevista</w:t>
      </w:r>
    </w:p>
    <w:p w:rsidR="001D3D62" w:rsidRPr="00D93D0A" w:rsidRDefault="00EC4E09" w:rsidP="00EC4E09">
      <w:pPr>
        <w:spacing w:before="240" w:line="360" w:lineRule="auto"/>
        <w:ind w:firstLine="360"/>
        <w:jc w:val="both"/>
        <w:rPr>
          <w:rFonts w:ascii="Arial" w:eastAsia="Arial" w:hAnsi="Arial" w:cs="Arial"/>
          <w:color w:val="000000"/>
          <w:sz w:val="24"/>
          <w:szCs w:val="24"/>
          <w:u w:val="thick"/>
          <w:lang w:val="es-EC"/>
        </w:rPr>
      </w:pPr>
      <w:r w:rsidRPr="00314458">
        <w:rPr>
          <w:rFonts w:ascii="Arial" w:eastAsia="Arial" w:hAnsi="Arial" w:cs="Arial"/>
          <w:color w:val="000000"/>
          <w:sz w:val="24"/>
          <w:szCs w:val="24"/>
          <w:highlight w:val="white"/>
          <w:lang w:val="es-EC"/>
        </w:rPr>
        <w:t xml:space="preserve">Se aplicó una entrevista con preguntas abiertas a la dirección del Hospital Básico </w:t>
      </w:r>
      <w:r>
        <w:rPr>
          <w:rFonts w:ascii="Arial" w:eastAsia="Arial" w:hAnsi="Arial" w:cs="Arial"/>
          <w:color w:val="000000"/>
          <w:sz w:val="24"/>
          <w:szCs w:val="24"/>
          <w:highlight w:val="white"/>
          <w:lang w:val="es-EC"/>
        </w:rPr>
        <w:t xml:space="preserve">basado en el modelo de (Balseca y Villamar, 2017), </w:t>
      </w:r>
      <w:r w:rsidRPr="00314458">
        <w:rPr>
          <w:rFonts w:ascii="Arial" w:eastAsia="Arial" w:hAnsi="Arial" w:cs="Arial"/>
          <w:color w:val="000000"/>
          <w:sz w:val="24"/>
          <w:szCs w:val="24"/>
          <w:highlight w:val="white"/>
          <w:lang w:val="es-EC"/>
        </w:rPr>
        <w:t>para contar con datos exactos y claves relevantes para la investigación</w:t>
      </w:r>
    </w:p>
    <w:p w:rsidR="00F21BFC" w:rsidRDefault="00EC4E09" w:rsidP="00F21BFC">
      <w:pPr>
        <w:spacing w:before="240" w:line="360" w:lineRule="auto"/>
        <w:ind w:firstLine="360"/>
        <w:jc w:val="both"/>
        <w:rPr>
          <w:rFonts w:ascii="Arial" w:hAnsi="Arial" w:cs="Arial"/>
          <w:sz w:val="24"/>
          <w:szCs w:val="24"/>
          <w:lang w:val="es-EC"/>
        </w:rPr>
      </w:pPr>
      <w:r w:rsidRPr="00BD5EA9">
        <w:rPr>
          <w:rFonts w:ascii="Arial" w:hAnsi="Arial" w:cs="Arial"/>
          <w:sz w:val="24"/>
          <w:szCs w:val="24"/>
          <w:lang w:val="es-EC"/>
        </w:rPr>
        <w:t xml:space="preserve">Los métodos empleados son el </w:t>
      </w:r>
      <w:r w:rsidRPr="00EC4E09">
        <w:rPr>
          <w:rFonts w:ascii="Arial" w:hAnsi="Arial" w:cs="Arial"/>
          <w:b/>
          <w:sz w:val="24"/>
          <w:szCs w:val="24"/>
          <w:lang w:val="es-EC"/>
        </w:rPr>
        <w:t>DEDUCTIVO</w:t>
      </w:r>
      <w:r w:rsidRPr="00BD5EA9">
        <w:rPr>
          <w:rFonts w:ascii="Arial" w:hAnsi="Arial" w:cs="Arial"/>
          <w:sz w:val="24"/>
          <w:szCs w:val="24"/>
          <w:lang w:val="es-EC"/>
        </w:rPr>
        <w:t xml:space="preserve"> que sirvió para presentar conceptos y definiciones a partir de las cuales se pudo analizar, sintetizar, generalizar y demostrar </w:t>
      </w:r>
      <w:bookmarkStart w:id="2" w:name="_Toc68008474"/>
      <w:r>
        <w:rPr>
          <w:rFonts w:ascii="Arial" w:hAnsi="Arial" w:cs="Arial"/>
          <w:sz w:val="24"/>
          <w:szCs w:val="24"/>
          <w:lang w:val="es-EC"/>
        </w:rPr>
        <w:t xml:space="preserve">los riesgos a los que están expuestos los trabajadores del Hospital objeto de estudio; además se empleó el </w:t>
      </w:r>
      <w:r w:rsidRPr="00EC4E09">
        <w:rPr>
          <w:rFonts w:ascii="Arial" w:hAnsi="Arial" w:cs="Arial"/>
          <w:b/>
          <w:sz w:val="24"/>
          <w:szCs w:val="24"/>
          <w:lang w:val="es-EC"/>
        </w:rPr>
        <w:t>MÉTODO ANALÍTICO</w:t>
      </w:r>
      <w:r w:rsidRPr="00BD5EA9">
        <w:rPr>
          <w:rFonts w:ascii="Arial" w:hAnsi="Arial" w:cs="Arial"/>
          <w:sz w:val="24"/>
          <w:szCs w:val="24"/>
          <w:lang w:val="es-EC"/>
        </w:rPr>
        <w:t xml:space="preserve"> para sintetizar y </w:t>
      </w:r>
      <w:r>
        <w:rPr>
          <w:rFonts w:ascii="Arial" w:hAnsi="Arial" w:cs="Arial"/>
          <w:sz w:val="24"/>
          <w:szCs w:val="24"/>
          <w:lang w:val="es-EC"/>
        </w:rPr>
        <w:t>analizar la información recolectada de las fuentes primarias y secundarias</w:t>
      </w:r>
      <w:bookmarkEnd w:id="2"/>
      <w:r>
        <w:rPr>
          <w:rFonts w:ascii="Arial" w:hAnsi="Arial" w:cs="Arial"/>
          <w:sz w:val="24"/>
          <w:szCs w:val="24"/>
          <w:lang w:val="es-EC"/>
        </w:rPr>
        <w:t>.</w:t>
      </w:r>
    </w:p>
    <w:p w:rsidR="00F21BFC" w:rsidRDefault="00F21BFC" w:rsidP="00F21BFC">
      <w:pPr>
        <w:spacing w:before="240" w:line="360" w:lineRule="auto"/>
        <w:ind w:firstLine="360"/>
        <w:jc w:val="both"/>
        <w:rPr>
          <w:rFonts w:ascii="Arial" w:hAnsi="Arial" w:cs="Arial"/>
          <w:sz w:val="24"/>
          <w:szCs w:val="24"/>
          <w:lang w:val="es-EC"/>
        </w:rPr>
      </w:pPr>
    </w:p>
    <w:p w:rsidR="00F21BFC" w:rsidRDefault="00F21BFC" w:rsidP="00F21BFC">
      <w:pPr>
        <w:spacing w:before="240" w:line="360" w:lineRule="auto"/>
        <w:ind w:firstLine="360"/>
        <w:jc w:val="both"/>
        <w:rPr>
          <w:rFonts w:ascii="Arial" w:hAnsi="Arial" w:cs="Arial"/>
          <w:sz w:val="24"/>
          <w:szCs w:val="24"/>
          <w:lang w:val="es-EC"/>
        </w:rPr>
      </w:pPr>
    </w:p>
    <w:p w:rsidR="00F21BFC" w:rsidRDefault="00F21BFC" w:rsidP="00F21BFC">
      <w:pPr>
        <w:spacing w:before="240" w:line="360" w:lineRule="auto"/>
        <w:ind w:firstLine="360"/>
        <w:jc w:val="both"/>
        <w:rPr>
          <w:rFonts w:ascii="Arial" w:hAnsi="Arial" w:cs="Arial"/>
          <w:sz w:val="24"/>
          <w:szCs w:val="24"/>
          <w:lang w:val="es-EC"/>
        </w:rPr>
      </w:pPr>
    </w:p>
    <w:p w:rsidR="00F21BFC" w:rsidRDefault="00F21BFC" w:rsidP="00F21BFC">
      <w:pPr>
        <w:spacing w:before="240" w:line="360" w:lineRule="auto"/>
        <w:ind w:firstLine="360"/>
        <w:jc w:val="both"/>
        <w:rPr>
          <w:rFonts w:ascii="Arial" w:hAnsi="Arial" w:cs="Arial"/>
          <w:sz w:val="24"/>
          <w:szCs w:val="24"/>
          <w:lang w:val="es-EC"/>
        </w:rPr>
      </w:pPr>
    </w:p>
    <w:p w:rsidR="00F21BFC" w:rsidRDefault="00F21BFC" w:rsidP="00F21BFC">
      <w:pPr>
        <w:spacing w:before="240" w:line="360" w:lineRule="auto"/>
        <w:ind w:firstLine="360"/>
        <w:jc w:val="both"/>
        <w:rPr>
          <w:rFonts w:ascii="Arial" w:hAnsi="Arial" w:cs="Arial"/>
          <w:sz w:val="24"/>
          <w:szCs w:val="24"/>
          <w:lang w:val="es-EC"/>
        </w:rPr>
      </w:pPr>
    </w:p>
    <w:p w:rsidR="00F21BFC" w:rsidRDefault="00F21BFC" w:rsidP="00F21BFC">
      <w:pPr>
        <w:spacing w:before="240" w:line="360" w:lineRule="auto"/>
        <w:ind w:firstLine="360"/>
        <w:jc w:val="both"/>
        <w:rPr>
          <w:rFonts w:ascii="Arial" w:hAnsi="Arial" w:cs="Arial"/>
          <w:sz w:val="24"/>
          <w:szCs w:val="24"/>
          <w:lang w:val="es-EC"/>
        </w:rPr>
      </w:pPr>
    </w:p>
    <w:p w:rsidR="00F21BFC" w:rsidRDefault="00F21BFC" w:rsidP="00F21BFC">
      <w:pPr>
        <w:spacing w:before="240" w:line="360" w:lineRule="auto"/>
        <w:ind w:firstLine="360"/>
        <w:jc w:val="both"/>
        <w:rPr>
          <w:rFonts w:ascii="Arial" w:hAnsi="Arial" w:cs="Arial"/>
          <w:sz w:val="24"/>
          <w:szCs w:val="24"/>
          <w:lang w:val="es-EC"/>
        </w:rPr>
      </w:pPr>
    </w:p>
    <w:p w:rsidR="00F21BFC" w:rsidRPr="00BD5EA9" w:rsidRDefault="00F21BFC" w:rsidP="00F21BFC">
      <w:pPr>
        <w:spacing w:before="240" w:line="360" w:lineRule="auto"/>
        <w:ind w:firstLine="360"/>
        <w:jc w:val="both"/>
        <w:rPr>
          <w:rFonts w:ascii="Arial" w:hAnsi="Arial" w:cs="Arial"/>
          <w:sz w:val="24"/>
          <w:szCs w:val="24"/>
          <w:lang w:val="es-EC"/>
        </w:rPr>
      </w:pPr>
    </w:p>
    <w:p w:rsidR="00AB77C0" w:rsidRPr="002E5CF2" w:rsidRDefault="00EC4E09" w:rsidP="00D93D0A">
      <w:pPr>
        <w:spacing w:before="240" w:after="240" w:line="360" w:lineRule="auto"/>
        <w:jc w:val="both"/>
        <w:rPr>
          <w:rFonts w:ascii="Arial" w:hAnsi="Arial" w:cs="Arial"/>
          <w:b/>
          <w:sz w:val="24"/>
          <w:szCs w:val="24"/>
          <w:lang w:val="es-EC"/>
        </w:rPr>
      </w:pPr>
      <w:r w:rsidRPr="002E5CF2">
        <w:rPr>
          <w:rFonts w:ascii="Arial" w:hAnsi="Arial" w:cs="Arial"/>
          <w:b/>
          <w:sz w:val="24"/>
          <w:szCs w:val="24"/>
          <w:lang w:val="es-EC"/>
        </w:rPr>
        <w:lastRenderedPageBreak/>
        <w:t>RESULTADOS</w:t>
      </w:r>
    </w:p>
    <w:p w:rsidR="00F21BFC" w:rsidRPr="00F21BFC" w:rsidRDefault="00F21BFC" w:rsidP="00F21BFC">
      <w:pPr>
        <w:rPr>
          <w:rFonts w:ascii="Arial" w:hAnsi="Arial" w:cs="Arial"/>
          <w:i/>
          <w:iCs/>
          <w:sz w:val="22"/>
          <w:szCs w:val="22"/>
          <w:lang w:val="es-EC"/>
        </w:rPr>
      </w:pPr>
      <w:bookmarkStart w:id="3" w:name="_Toc83110872"/>
      <w:r w:rsidRPr="009373EE">
        <w:rPr>
          <w:rFonts w:ascii="Arial" w:hAnsi="Arial" w:cs="Arial"/>
          <w:b/>
          <w:bCs/>
          <w:sz w:val="22"/>
          <w:szCs w:val="22"/>
          <w:lang w:val="es-MX"/>
        </w:rPr>
        <w:t xml:space="preserve">Figura </w:t>
      </w:r>
      <w:r>
        <w:rPr>
          <w:rFonts w:ascii="Arial" w:hAnsi="Arial" w:cs="Arial"/>
          <w:b/>
          <w:bCs/>
          <w:sz w:val="22"/>
          <w:szCs w:val="22"/>
        </w:rPr>
        <w:t>1.-</w:t>
      </w:r>
      <w:r w:rsidRPr="009373EE">
        <w:rPr>
          <w:rFonts w:ascii="Arial" w:hAnsi="Arial" w:cs="Arial"/>
          <w:i/>
          <w:iCs/>
          <w:sz w:val="22"/>
          <w:szCs w:val="22"/>
          <w:lang w:val="es-MX"/>
        </w:rPr>
        <w:t xml:space="preserve"> </w:t>
      </w:r>
      <w:r w:rsidRPr="006743E8">
        <w:rPr>
          <w:rFonts w:ascii="Arial" w:hAnsi="Arial" w:cs="Arial"/>
          <w:i/>
          <w:iCs/>
          <w:sz w:val="22"/>
          <w:szCs w:val="22"/>
          <w:lang w:val="es-EC"/>
        </w:rPr>
        <w:t>Riesgos biológicos</w:t>
      </w:r>
      <w:bookmarkEnd w:id="3"/>
      <w:r>
        <w:rPr>
          <w:noProof/>
          <w:lang w:val="es-EC" w:eastAsia="es-EC"/>
        </w:rPr>
        <w:drawing>
          <wp:anchor distT="0" distB="0" distL="114300" distR="114300" simplePos="0" relativeHeight="251660288" behindDoc="1" locked="0" layoutInCell="1" allowOverlap="1">
            <wp:simplePos x="0" y="0"/>
            <wp:positionH relativeFrom="column">
              <wp:posOffset>-337185</wp:posOffset>
            </wp:positionH>
            <wp:positionV relativeFrom="paragraph">
              <wp:posOffset>234315</wp:posOffset>
            </wp:positionV>
            <wp:extent cx="5429250" cy="3606800"/>
            <wp:effectExtent l="0" t="0" r="0" b="12700"/>
            <wp:wrapNone/>
            <wp:docPr id="4" name="Gráfico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582DEAA-1033-449B-873D-67FC01D07A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F21BFC" w:rsidRDefault="00F21BFC" w:rsidP="00D93D0A">
      <w:pPr>
        <w:spacing w:before="240" w:after="240" w:line="360" w:lineRule="auto"/>
        <w:jc w:val="both"/>
        <w:rPr>
          <w:rFonts w:ascii="Arial" w:hAnsi="Arial" w:cs="Arial"/>
          <w:sz w:val="24"/>
          <w:szCs w:val="24"/>
          <w:lang w:val="es-EC"/>
        </w:rPr>
      </w:pPr>
    </w:p>
    <w:p w:rsidR="001D3D62" w:rsidRDefault="001D3D62" w:rsidP="00D93D0A">
      <w:pPr>
        <w:spacing w:before="240" w:after="240" w:line="360" w:lineRule="auto"/>
        <w:jc w:val="both"/>
        <w:rPr>
          <w:rFonts w:ascii="Arial" w:hAnsi="Arial" w:cs="Arial"/>
          <w:sz w:val="24"/>
          <w:szCs w:val="24"/>
          <w:lang w:val="es-EC"/>
        </w:rPr>
      </w:pPr>
    </w:p>
    <w:p w:rsidR="001D3D62" w:rsidRDefault="001D3D62" w:rsidP="00D93D0A">
      <w:pPr>
        <w:spacing w:before="240" w:after="240" w:line="360" w:lineRule="auto"/>
        <w:jc w:val="both"/>
        <w:rPr>
          <w:rFonts w:ascii="Arial" w:hAnsi="Arial" w:cs="Arial"/>
          <w:sz w:val="24"/>
          <w:szCs w:val="24"/>
          <w:lang w:val="es-EC"/>
        </w:rPr>
      </w:pPr>
    </w:p>
    <w:p w:rsidR="001D3D62" w:rsidRDefault="001D3D62" w:rsidP="00D93D0A">
      <w:pPr>
        <w:spacing w:before="240" w:after="240" w:line="360" w:lineRule="auto"/>
        <w:jc w:val="both"/>
        <w:rPr>
          <w:rFonts w:ascii="Arial" w:hAnsi="Arial" w:cs="Arial"/>
          <w:sz w:val="24"/>
          <w:szCs w:val="24"/>
          <w:lang w:val="es-EC"/>
        </w:rPr>
      </w:pPr>
    </w:p>
    <w:p w:rsidR="00F21BFC" w:rsidRDefault="00F21BFC" w:rsidP="00D93D0A">
      <w:pPr>
        <w:spacing w:before="240" w:after="240" w:line="360" w:lineRule="auto"/>
        <w:jc w:val="both"/>
        <w:rPr>
          <w:rFonts w:ascii="Arial" w:hAnsi="Arial" w:cs="Arial"/>
          <w:sz w:val="24"/>
          <w:szCs w:val="24"/>
          <w:lang w:val="es-EC"/>
        </w:rPr>
      </w:pPr>
    </w:p>
    <w:p w:rsidR="00F21BFC" w:rsidRDefault="00F21BFC" w:rsidP="00D93D0A">
      <w:pPr>
        <w:spacing w:before="240" w:after="240" w:line="360" w:lineRule="auto"/>
        <w:jc w:val="both"/>
        <w:rPr>
          <w:rFonts w:ascii="Arial" w:hAnsi="Arial" w:cs="Arial"/>
          <w:sz w:val="24"/>
          <w:szCs w:val="24"/>
          <w:lang w:val="es-EC"/>
        </w:rPr>
      </w:pPr>
    </w:p>
    <w:p w:rsidR="001D3D62" w:rsidRDefault="001D3D62" w:rsidP="00D93D0A">
      <w:pPr>
        <w:spacing w:before="240" w:after="240" w:line="360" w:lineRule="auto"/>
        <w:jc w:val="both"/>
        <w:rPr>
          <w:rFonts w:ascii="Arial" w:hAnsi="Arial" w:cs="Arial"/>
          <w:sz w:val="24"/>
          <w:szCs w:val="24"/>
          <w:lang w:val="es-EC"/>
        </w:rPr>
      </w:pPr>
    </w:p>
    <w:p w:rsidR="00F21BFC" w:rsidRDefault="00F21BFC" w:rsidP="00D93D0A">
      <w:pPr>
        <w:spacing w:before="240" w:after="240" w:line="360" w:lineRule="auto"/>
        <w:jc w:val="both"/>
        <w:rPr>
          <w:rFonts w:ascii="Arial" w:hAnsi="Arial" w:cs="Arial"/>
          <w:b/>
          <w:sz w:val="24"/>
          <w:szCs w:val="24"/>
          <w:u w:val="single"/>
          <w:lang w:val="es-EC"/>
        </w:rPr>
      </w:pPr>
    </w:p>
    <w:p w:rsidR="00F21BFC" w:rsidRDefault="00F21BFC" w:rsidP="00D93D0A">
      <w:pPr>
        <w:spacing w:before="240" w:after="240" w:line="360" w:lineRule="auto"/>
        <w:jc w:val="both"/>
        <w:rPr>
          <w:rFonts w:ascii="Arial" w:hAnsi="Arial" w:cs="Arial"/>
          <w:b/>
          <w:sz w:val="24"/>
          <w:szCs w:val="24"/>
          <w:u w:val="single"/>
          <w:lang w:val="es-EC"/>
        </w:rPr>
      </w:pPr>
    </w:p>
    <w:p w:rsidR="00B27663" w:rsidRDefault="00F21BFC" w:rsidP="00F21BFC">
      <w:pPr>
        <w:rPr>
          <w:rFonts w:ascii="Arial" w:hAnsi="Arial" w:cs="Arial"/>
          <w:sz w:val="22"/>
          <w:szCs w:val="22"/>
          <w:lang w:val="es-EC"/>
        </w:rPr>
      </w:pPr>
      <w:r w:rsidRPr="00F21BFC">
        <w:rPr>
          <w:rFonts w:ascii="Arial" w:hAnsi="Arial" w:cs="Arial"/>
          <w:b/>
          <w:sz w:val="22"/>
          <w:szCs w:val="22"/>
          <w:lang w:val="es-EC"/>
        </w:rPr>
        <w:t>Fuente</w:t>
      </w:r>
      <w:r w:rsidRPr="001D2F72">
        <w:rPr>
          <w:rFonts w:ascii="Arial" w:hAnsi="Arial" w:cs="Arial"/>
          <w:sz w:val="22"/>
          <w:szCs w:val="22"/>
          <w:lang w:val="es-EC"/>
        </w:rPr>
        <w:t xml:space="preserve">: Resultados de encuesta aplicada al personal del Hospital Básico Israel Quintero Paredes del Cantón Paján. </w:t>
      </w:r>
    </w:p>
    <w:p w:rsidR="00F21BFC" w:rsidRPr="00E31596" w:rsidRDefault="00F21BFC" w:rsidP="00F21BFC">
      <w:pPr>
        <w:rPr>
          <w:rFonts w:ascii="Arial" w:hAnsi="Arial" w:cs="Arial"/>
          <w:sz w:val="22"/>
          <w:szCs w:val="22"/>
          <w:lang w:val="es-EC"/>
        </w:rPr>
      </w:pPr>
      <w:r w:rsidRPr="001D2F72">
        <w:rPr>
          <w:rFonts w:ascii="Arial" w:hAnsi="Arial" w:cs="Arial"/>
          <w:sz w:val="22"/>
          <w:szCs w:val="22"/>
          <w:lang w:val="es-EC"/>
        </w:rPr>
        <w:t>Elaboración propia.</w:t>
      </w:r>
    </w:p>
    <w:p w:rsidR="00F21BFC" w:rsidRDefault="00F21BFC" w:rsidP="00F21BFC">
      <w:pPr>
        <w:spacing w:before="240" w:line="360" w:lineRule="auto"/>
        <w:ind w:firstLine="360"/>
        <w:jc w:val="both"/>
        <w:rPr>
          <w:rFonts w:ascii="Arial" w:eastAsia="Arial" w:hAnsi="Arial" w:cs="Arial"/>
          <w:color w:val="000000"/>
          <w:sz w:val="24"/>
          <w:szCs w:val="24"/>
          <w:highlight w:val="white"/>
          <w:lang w:val="es-EC"/>
        </w:rPr>
      </w:pPr>
      <w:r>
        <w:rPr>
          <w:rFonts w:ascii="Arial" w:eastAsia="Arial" w:hAnsi="Arial" w:cs="Arial"/>
          <w:color w:val="000000"/>
          <w:sz w:val="24"/>
          <w:szCs w:val="24"/>
          <w:highlight w:val="white"/>
          <w:lang w:val="es-EC"/>
        </w:rPr>
        <w:t>De acuerdo con figura 1</w:t>
      </w:r>
      <w:r w:rsidRPr="00E31596">
        <w:rPr>
          <w:rFonts w:ascii="Arial" w:eastAsia="Arial" w:hAnsi="Arial" w:cs="Arial"/>
          <w:color w:val="000000"/>
          <w:sz w:val="24"/>
          <w:szCs w:val="24"/>
          <w:highlight w:val="white"/>
          <w:lang w:val="es-EC"/>
        </w:rPr>
        <w:t xml:space="preserve">, el personal manifestó que en el desarrollo de sus actividades laborales utiliza protección personal ante riesgos de pinchazos, salpicaduras cortes y otros en un 95%, también que durante su trabajo si están expuestos el 90% a </w:t>
      </w:r>
      <w:r w:rsidRPr="00D61CA4">
        <w:rPr>
          <w:rFonts w:ascii="Arial" w:eastAsia="Arial" w:hAnsi="Arial" w:cs="Arial"/>
          <w:color w:val="000000"/>
          <w:sz w:val="24"/>
          <w:szCs w:val="24"/>
          <w:highlight w:val="white"/>
          <w:lang w:val="es-EC"/>
        </w:rPr>
        <w:t>fluidos orgánicos, sangre, orina, materia fecal, secreciones sin la debida protección: máscara, guantes, mandilón</w:t>
      </w:r>
      <w:r w:rsidRPr="00E31596">
        <w:rPr>
          <w:rFonts w:ascii="Arial" w:eastAsia="Arial" w:hAnsi="Arial" w:cs="Arial"/>
          <w:color w:val="000000"/>
          <w:sz w:val="24"/>
          <w:szCs w:val="24"/>
          <w:highlight w:val="white"/>
          <w:lang w:val="es-EC"/>
        </w:rPr>
        <w:t xml:space="preserve">, el 100% señalo que si está expuesto </w:t>
      </w:r>
      <w:r w:rsidRPr="00D61CA4">
        <w:rPr>
          <w:rFonts w:ascii="Arial" w:eastAsia="Arial" w:hAnsi="Arial" w:cs="Arial"/>
          <w:color w:val="000000"/>
          <w:sz w:val="24"/>
          <w:szCs w:val="24"/>
          <w:highlight w:val="white"/>
          <w:lang w:val="es-EC"/>
        </w:rPr>
        <w:t>a infectarse con enfermedades infectocontagiosas como COVID-19, SIDA, hepatitis, tuberculosis, meningitis</w:t>
      </w:r>
      <w:r w:rsidRPr="00E31596">
        <w:rPr>
          <w:rFonts w:ascii="Arial" w:eastAsia="Arial" w:hAnsi="Arial" w:cs="Arial"/>
          <w:color w:val="000000"/>
          <w:sz w:val="24"/>
          <w:szCs w:val="24"/>
          <w:highlight w:val="white"/>
          <w:lang w:val="es-EC"/>
        </w:rPr>
        <w:t xml:space="preserve">, el 80% si </w:t>
      </w:r>
      <w:proofErr w:type="spellStart"/>
      <w:r w:rsidRPr="00E31596">
        <w:rPr>
          <w:rFonts w:ascii="Arial" w:eastAsia="Arial" w:hAnsi="Arial" w:cs="Arial"/>
          <w:color w:val="000000"/>
          <w:sz w:val="24"/>
          <w:szCs w:val="24"/>
          <w:highlight w:val="white"/>
          <w:lang w:val="es-EC"/>
        </w:rPr>
        <w:t>esta</w:t>
      </w:r>
      <w:proofErr w:type="spellEnd"/>
      <w:r w:rsidRPr="00E31596">
        <w:rPr>
          <w:rFonts w:ascii="Arial" w:eastAsia="Arial" w:hAnsi="Arial" w:cs="Arial"/>
          <w:color w:val="000000"/>
          <w:sz w:val="24"/>
          <w:szCs w:val="24"/>
          <w:highlight w:val="white"/>
          <w:lang w:val="es-EC"/>
        </w:rPr>
        <w:t xml:space="preserve"> expuesto a </w:t>
      </w:r>
      <w:r w:rsidRPr="00D61CA4">
        <w:rPr>
          <w:rFonts w:ascii="Arial" w:eastAsia="Arial" w:hAnsi="Arial" w:cs="Arial"/>
          <w:color w:val="000000"/>
          <w:sz w:val="24"/>
          <w:szCs w:val="24"/>
          <w:highlight w:val="white"/>
          <w:lang w:val="es-EC"/>
        </w:rPr>
        <w:t>expuesto a manipulación y contacto con microorganismos patógenos ejemplo: bacterias, virus, protozoos, hongos, otros</w:t>
      </w:r>
      <w:r w:rsidRPr="00E31596">
        <w:rPr>
          <w:rFonts w:ascii="Arial" w:eastAsia="Arial" w:hAnsi="Arial" w:cs="Arial"/>
          <w:color w:val="000000"/>
          <w:sz w:val="24"/>
          <w:szCs w:val="24"/>
          <w:highlight w:val="white"/>
          <w:lang w:val="es-EC"/>
        </w:rPr>
        <w:t>.</w:t>
      </w:r>
    </w:p>
    <w:p w:rsidR="00F21BFC" w:rsidRDefault="00F21BFC" w:rsidP="00F21BFC">
      <w:pPr>
        <w:spacing w:before="240" w:line="360" w:lineRule="auto"/>
        <w:ind w:firstLine="360"/>
        <w:jc w:val="both"/>
        <w:rPr>
          <w:rFonts w:ascii="Arial" w:eastAsia="Arial" w:hAnsi="Arial" w:cs="Arial"/>
          <w:color w:val="000000"/>
          <w:sz w:val="24"/>
          <w:szCs w:val="24"/>
          <w:highlight w:val="white"/>
          <w:lang w:val="es-EC"/>
        </w:rPr>
      </w:pPr>
    </w:p>
    <w:p w:rsidR="00F21BFC" w:rsidRDefault="00F21BFC" w:rsidP="00F21BFC">
      <w:pPr>
        <w:spacing w:before="240" w:line="360" w:lineRule="auto"/>
        <w:ind w:firstLine="360"/>
        <w:jc w:val="both"/>
        <w:rPr>
          <w:rFonts w:ascii="Arial" w:eastAsia="Arial" w:hAnsi="Arial" w:cs="Arial"/>
          <w:color w:val="000000"/>
          <w:sz w:val="24"/>
          <w:szCs w:val="24"/>
          <w:highlight w:val="white"/>
          <w:lang w:val="es-EC"/>
        </w:rPr>
      </w:pPr>
    </w:p>
    <w:p w:rsidR="00F21BFC" w:rsidRDefault="00F21BFC" w:rsidP="00F21BFC">
      <w:pPr>
        <w:spacing w:before="240" w:line="360" w:lineRule="auto"/>
        <w:ind w:firstLine="360"/>
        <w:jc w:val="both"/>
        <w:rPr>
          <w:rFonts w:ascii="Arial" w:eastAsia="Arial" w:hAnsi="Arial" w:cs="Arial"/>
          <w:color w:val="000000"/>
          <w:sz w:val="24"/>
          <w:szCs w:val="24"/>
          <w:highlight w:val="white"/>
          <w:lang w:val="es-EC"/>
        </w:rPr>
      </w:pPr>
    </w:p>
    <w:p w:rsidR="00F21BFC" w:rsidRDefault="00F21BFC" w:rsidP="00F21BFC">
      <w:pPr>
        <w:spacing w:before="240" w:line="360" w:lineRule="auto"/>
        <w:ind w:firstLine="360"/>
        <w:jc w:val="both"/>
        <w:rPr>
          <w:rFonts w:ascii="Arial" w:eastAsia="Arial" w:hAnsi="Arial" w:cs="Arial"/>
          <w:color w:val="000000"/>
          <w:sz w:val="24"/>
          <w:szCs w:val="24"/>
          <w:highlight w:val="white"/>
          <w:lang w:val="es-EC"/>
        </w:rPr>
      </w:pPr>
    </w:p>
    <w:p w:rsidR="00B27663" w:rsidRPr="006743E8" w:rsidRDefault="00B27663" w:rsidP="00B27663">
      <w:pPr>
        <w:rPr>
          <w:rFonts w:ascii="Arial" w:hAnsi="Arial" w:cs="Arial"/>
          <w:i/>
          <w:iCs/>
          <w:sz w:val="22"/>
          <w:szCs w:val="22"/>
          <w:lang w:val="es-EC"/>
        </w:rPr>
      </w:pPr>
      <w:bookmarkStart w:id="4" w:name="_Toc83110873"/>
      <w:r w:rsidRPr="009373EE">
        <w:rPr>
          <w:rFonts w:ascii="Arial" w:hAnsi="Arial" w:cs="Arial"/>
          <w:b/>
          <w:bCs/>
          <w:sz w:val="22"/>
          <w:szCs w:val="22"/>
          <w:lang w:val="es-MX"/>
        </w:rPr>
        <w:t xml:space="preserve">Figura </w:t>
      </w:r>
      <w:r>
        <w:rPr>
          <w:rFonts w:ascii="Arial" w:hAnsi="Arial" w:cs="Arial"/>
          <w:b/>
          <w:bCs/>
          <w:sz w:val="22"/>
          <w:szCs w:val="22"/>
        </w:rPr>
        <w:t>2</w:t>
      </w:r>
      <w:r w:rsidRPr="009373EE">
        <w:rPr>
          <w:rFonts w:ascii="Arial" w:hAnsi="Arial" w:cs="Arial"/>
          <w:b/>
          <w:bCs/>
          <w:sz w:val="22"/>
          <w:szCs w:val="22"/>
          <w:lang w:val="es-MX"/>
        </w:rPr>
        <w:t>.</w:t>
      </w:r>
      <w:r w:rsidRPr="009373EE">
        <w:rPr>
          <w:rFonts w:ascii="Arial" w:hAnsi="Arial" w:cs="Arial"/>
          <w:i/>
          <w:iCs/>
          <w:sz w:val="22"/>
          <w:szCs w:val="22"/>
          <w:lang w:val="es-MX"/>
        </w:rPr>
        <w:t xml:space="preserve"> </w:t>
      </w:r>
      <w:r w:rsidRPr="006743E8">
        <w:rPr>
          <w:rFonts w:ascii="Arial" w:hAnsi="Arial" w:cs="Arial"/>
          <w:i/>
          <w:iCs/>
          <w:sz w:val="22"/>
          <w:szCs w:val="22"/>
          <w:lang w:val="es-EC"/>
        </w:rPr>
        <w:t xml:space="preserve">Riesgos </w:t>
      </w:r>
      <w:r>
        <w:rPr>
          <w:rFonts w:ascii="Arial" w:hAnsi="Arial" w:cs="Arial"/>
          <w:i/>
          <w:iCs/>
          <w:sz w:val="22"/>
          <w:szCs w:val="22"/>
          <w:lang w:val="es-EC"/>
        </w:rPr>
        <w:t>quím</w:t>
      </w:r>
      <w:r w:rsidRPr="006743E8">
        <w:rPr>
          <w:rFonts w:ascii="Arial" w:hAnsi="Arial" w:cs="Arial"/>
          <w:i/>
          <w:iCs/>
          <w:sz w:val="22"/>
          <w:szCs w:val="22"/>
          <w:lang w:val="es-EC"/>
        </w:rPr>
        <w:t>icos</w:t>
      </w:r>
      <w:bookmarkEnd w:id="4"/>
    </w:p>
    <w:p w:rsidR="00F21BFC" w:rsidRDefault="00B27663" w:rsidP="00F21BFC">
      <w:pPr>
        <w:spacing w:before="240" w:line="360" w:lineRule="auto"/>
        <w:ind w:firstLine="360"/>
        <w:jc w:val="both"/>
        <w:rPr>
          <w:rFonts w:ascii="Arial" w:eastAsia="Arial" w:hAnsi="Arial" w:cs="Arial"/>
          <w:color w:val="000000"/>
          <w:sz w:val="24"/>
          <w:szCs w:val="24"/>
          <w:highlight w:val="white"/>
          <w:lang w:val="es-EC"/>
        </w:rPr>
      </w:pPr>
      <w:r>
        <w:rPr>
          <w:noProof/>
          <w:lang w:val="es-EC" w:eastAsia="es-EC"/>
        </w:rPr>
        <w:drawing>
          <wp:anchor distT="0" distB="0" distL="114300" distR="114300" simplePos="0" relativeHeight="251661312" behindDoc="0" locked="0" layoutInCell="1" allowOverlap="1">
            <wp:simplePos x="0" y="0"/>
            <wp:positionH relativeFrom="margin">
              <wp:posOffset>-200660</wp:posOffset>
            </wp:positionH>
            <wp:positionV relativeFrom="paragraph">
              <wp:posOffset>157480</wp:posOffset>
            </wp:positionV>
            <wp:extent cx="5400040" cy="3104362"/>
            <wp:effectExtent l="0" t="0" r="10160" b="1270"/>
            <wp:wrapNone/>
            <wp:docPr id="6" name="Gráfico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68AAF04-D3C1-46B4-9B3B-C6C10C9D66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F21BFC" w:rsidRDefault="00F21BFC" w:rsidP="00F21BFC">
      <w:pPr>
        <w:spacing w:before="240" w:line="360" w:lineRule="auto"/>
        <w:ind w:firstLine="360"/>
        <w:jc w:val="both"/>
        <w:rPr>
          <w:rFonts w:ascii="Arial" w:eastAsia="Arial" w:hAnsi="Arial" w:cs="Arial"/>
          <w:color w:val="000000"/>
          <w:sz w:val="24"/>
          <w:szCs w:val="24"/>
          <w:highlight w:val="white"/>
          <w:lang w:val="es-EC"/>
        </w:rPr>
      </w:pPr>
    </w:p>
    <w:p w:rsidR="00F21BFC" w:rsidRPr="00E31596" w:rsidRDefault="00F21BFC" w:rsidP="00F21BFC">
      <w:pPr>
        <w:spacing w:before="240" w:line="360" w:lineRule="auto"/>
        <w:ind w:firstLine="360"/>
        <w:jc w:val="both"/>
        <w:rPr>
          <w:rFonts w:ascii="Arial" w:eastAsia="Arial" w:hAnsi="Arial" w:cs="Arial"/>
          <w:color w:val="000000"/>
          <w:sz w:val="24"/>
          <w:szCs w:val="24"/>
          <w:highlight w:val="white"/>
          <w:lang w:val="es-EC"/>
        </w:rPr>
      </w:pPr>
    </w:p>
    <w:p w:rsidR="00F21BFC" w:rsidRDefault="00F21BFC" w:rsidP="00D93D0A">
      <w:pPr>
        <w:spacing w:before="240" w:after="240" w:line="360" w:lineRule="auto"/>
        <w:jc w:val="both"/>
        <w:rPr>
          <w:rFonts w:ascii="Arial" w:hAnsi="Arial" w:cs="Arial"/>
          <w:b/>
          <w:sz w:val="24"/>
          <w:szCs w:val="24"/>
          <w:u w:val="single"/>
          <w:lang w:val="es-EC"/>
        </w:rPr>
      </w:pPr>
    </w:p>
    <w:p w:rsidR="00F21BFC" w:rsidRDefault="00F21BFC" w:rsidP="00D93D0A">
      <w:pPr>
        <w:spacing w:before="240" w:after="240" w:line="360" w:lineRule="auto"/>
        <w:jc w:val="both"/>
        <w:rPr>
          <w:rFonts w:ascii="Arial" w:hAnsi="Arial" w:cs="Arial"/>
          <w:b/>
          <w:sz w:val="24"/>
          <w:szCs w:val="24"/>
          <w:u w:val="single"/>
          <w:lang w:val="es-EC"/>
        </w:rPr>
      </w:pPr>
    </w:p>
    <w:p w:rsidR="00F21BFC" w:rsidRDefault="00F21BFC" w:rsidP="00D93D0A">
      <w:pPr>
        <w:spacing w:before="240" w:after="240" w:line="360" w:lineRule="auto"/>
        <w:jc w:val="both"/>
        <w:rPr>
          <w:rFonts w:ascii="Arial" w:hAnsi="Arial" w:cs="Arial"/>
          <w:b/>
          <w:sz w:val="24"/>
          <w:szCs w:val="24"/>
          <w:u w:val="single"/>
          <w:lang w:val="es-EC"/>
        </w:rPr>
      </w:pPr>
    </w:p>
    <w:p w:rsidR="00F21BFC" w:rsidRDefault="00F21BFC" w:rsidP="00D93D0A">
      <w:pPr>
        <w:spacing w:before="240" w:after="240" w:line="360" w:lineRule="auto"/>
        <w:jc w:val="both"/>
        <w:rPr>
          <w:rFonts w:ascii="Arial" w:hAnsi="Arial" w:cs="Arial"/>
          <w:b/>
          <w:sz w:val="24"/>
          <w:szCs w:val="24"/>
          <w:u w:val="single"/>
          <w:lang w:val="es-EC"/>
        </w:rPr>
      </w:pPr>
    </w:p>
    <w:p w:rsidR="00B27663" w:rsidRDefault="00B27663" w:rsidP="00B27663">
      <w:pPr>
        <w:rPr>
          <w:rFonts w:ascii="Arial" w:hAnsi="Arial" w:cs="Arial"/>
          <w:b/>
          <w:sz w:val="24"/>
          <w:szCs w:val="24"/>
          <w:u w:val="single"/>
          <w:lang w:val="es-EC"/>
        </w:rPr>
      </w:pPr>
    </w:p>
    <w:p w:rsidR="00B27663" w:rsidRDefault="00B27663" w:rsidP="00B27663">
      <w:pPr>
        <w:rPr>
          <w:rFonts w:ascii="Arial" w:hAnsi="Arial" w:cs="Arial"/>
          <w:b/>
          <w:sz w:val="24"/>
          <w:szCs w:val="24"/>
          <w:u w:val="single"/>
          <w:lang w:val="es-EC"/>
        </w:rPr>
      </w:pPr>
    </w:p>
    <w:p w:rsidR="00B27663" w:rsidRDefault="00B27663" w:rsidP="00B27663">
      <w:pPr>
        <w:rPr>
          <w:rFonts w:ascii="Arial" w:hAnsi="Arial" w:cs="Arial"/>
          <w:sz w:val="22"/>
          <w:szCs w:val="22"/>
          <w:lang w:val="es-EC"/>
        </w:rPr>
      </w:pPr>
      <w:r w:rsidRPr="00B27663">
        <w:rPr>
          <w:rFonts w:ascii="Arial" w:hAnsi="Arial" w:cs="Arial"/>
          <w:b/>
          <w:sz w:val="22"/>
          <w:szCs w:val="22"/>
          <w:lang w:val="es-EC"/>
        </w:rPr>
        <w:t>Fuente:</w:t>
      </w:r>
      <w:r w:rsidRPr="001D2F72">
        <w:rPr>
          <w:rFonts w:ascii="Arial" w:hAnsi="Arial" w:cs="Arial"/>
          <w:sz w:val="22"/>
          <w:szCs w:val="22"/>
          <w:lang w:val="es-EC"/>
        </w:rPr>
        <w:t xml:space="preserve"> Resultados de encuesta aplicada al personal del Hospital Básico Israel Quintero Paredes del Cantón Paján. </w:t>
      </w:r>
    </w:p>
    <w:p w:rsidR="00B27663" w:rsidRDefault="00B27663" w:rsidP="00B27663">
      <w:pPr>
        <w:rPr>
          <w:rFonts w:ascii="Arial" w:hAnsi="Arial" w:cs="Arial"/>
          <w:sz w:val="22"/>
          <w:szCs w:val="22"/>
          <w:lang w:val="es-EC"/>
        </w:rPr>
      </w:pPr>
      <w:r w:rsidRPr="001D2F72">
        <w:rPr>
          <w:rFonts w:ascii="Arial" w:hAnsi="Arial" w:cs="Arial"/>
          <w:sz w:val="22"/>
          <w:szCs w:val="22"/>
          <w:lang w:val="es-EC"/>
        </w:rPr>
        <w:t>Elaboración propia.</w:t>
      </w:r>
    </w:p>
    <w:p w:rsidR="00B27663" w:rsidRPr="00E31596" w:rsidRDefault="00B27663" w:rsidP="00B27663">
      <w:pPr>
        <w:spacing w:before="240" w:line="360" w:lineRule="auto"/>
        <w:ind w:firstLine="360"/>
        <w:jc w:val="both"/>
        <w:rPr>
          <w:rFonts w:ascii="Arial" w:eastAsia="Arial" w:hAnsi="Arial" w:cs="Arial"/>
          <w:color w:val="000000"/>
          <w:sz w:val="24"/>
          <w:szCs w:val="24"/>
          <w:highlight w:val="white"/>
          <w:lang w:val="es-EC"/>
        </w:rPr>
      </w:pPr>
      <w:r w:rsidRPr="00E31596">
        <w:rPr>
          <w:rFonts w:ascii="Arial" w:eastAsia="Arial" w:hAnsi="Arial" w:cs="Arial"/>
          <w:color w:val="000000"/>
          <w:sz w:val="24"/>
          <w:szCs w:val="24"/>
          <w:highlight w:val="white"/>
          <w:lang w:val="es-EC"/>
        </w:rPr>
        <w:t xml:space="preserve">De acuerdo con la figura </w:t>
      </w:r>
      <w:r>
        <w:rPr>
          <w:rFonts w:ascii="Arial" w:eastAsia="Arial" w:hAnsi="Arial" w:cs="Arial"/>
          <w:color w:val="000000"/>
          <w:sz w:val="24"/>
          <w:szCs w:val="24"/>
          <w:highlight w:val="white"/>
          <w:lang w:val="es-EC"/>
        </w:rPr>
        <w:t>3</w:t>
      </w:r>
      <w:r w:rsidRPr="00E31596">
        <w:rPr>
          <w:rFonts w:ascii="Arial" w:eastAsia="Arial" w:hAnsi="Arial" w:cs="Arial"/>
          <w:color w:val="000000"/>
          <w:sz w:val="24"/>
          <w:szCs w:val="24"/>
          <w:highlight w:val="white"/>
          <w:lang w:val="es-EC"/>
        </w:rPr>
        <w:t>, el personal manifestó que en</w:t>
      </w:r>
      <w:r>
        <w:rPr>
          <w:rFonts w:ascii="Arial" w:eastAsia="Arial" w:hAnsi="Arial" w:cs="Arial"/>
          <w:color w:val="000000"/>
          <w:sz w:val="24"/>
          <w:szCs w:val="24"/>
          <w:highlight w:val="white"/>
          <w:lang w:val="es-EC"/>
        </w:rPr>
        <w:t xml:space="preserve"> un 55% a veces en</w:t>
      </w:r>
      <w:r w:rsidRPr="00E31596">
        <w:rPr>
          <w:rFonts w:ascii="Arial" w:eastAsia="Arial" w:hAnsi="Arial" w:cs="Arial"/>
          <w:color w:val="000000"/>
          <w:sz w:val="24"/>
          <w:szCs w:val="24"/>
          <w:highlight w:val="white"/>
          <w:lang w:val="es-EC"/>
        </w:rPr>
        <w:t xml:space="preserve"> </w:t>
      </w:r>
      <w:r>
        <w:rPr>
          <w:rFonts w:ascii="Arial" w:eastAsia="Arial" w:hAnsi="Arial" w:cs="Arial"/>
          <w:color w:val="000000"/>
          <w:sz w:val="24"/>
          <w:szCs w:val="24"/>
          <w:highlight w:val="white"/>
          <w:lang w:val="es-EC"/>
        </w:rPr>
        <w:t xml:space="preserve">el desempeño de sus actividades laborales </w:t>
      </w:r>
      <w:proofErr w:type="spellStart"/>
      <w:r>
        <w:rPr>
          <w:rFonts w:ascii="Arial" w:eastAsia="Arial" w:hAnsi="Arial" w:cs="Arial"/>
          <w:color w:val="000000"/>
          <w:sz w:val="24"/>
          <w:szCs w:val="24"/>
          <w:highlight w:val="white"/>
          <w:lang w:val="es-EC"/>
        </w:rPr>
        <w:t>esta</w:t>
      </w:r>
      <w:proofErr w:type="spellEnd"/>
      <w:r>
        <w:rPr>
          <w:rFonts w:ascii="Arial" w:eastAsia="Arial" w:hAnsi="Arial" w:cs="Arial"/>
          <w:color w:val="000000"/>
          <w:sz w:val="24"/>
          <w:szCs w:val="24"/>
          <w:highlight w:val="white"/>
          <w:lang w:val="es-EC"/>
        </w:rPr>
        <w:t xml:space="preserve"> expuesto a detergentes y productos de limpieza, el 90% que si </w:t>
      </w:r>
      <w:proofErr w:type="spellStart"/>
      <w:r>
        <w:rPr>
          <w:rFonts w:ascii="Arial" w:eastAsia="Arial" w:hAnsi="Arial" w:cs="Arial"/>
          <w:color w:val="000000"/>
          <w:sz w:val="24"/>
          <w:szCs w:val="24"/>
          <w:highlight w:val="white"/>
          <w:lang w:val="es-EC"/>
        </w:rPr>
        <w:t>esta</w:t>
      </w:r>
      <w:proofErr w:type="spellEnd"/>
      <w:r>
        <w:rPr>
          <w:rFonts w:ascii="Arial" w:eastAsia="Arial" w:hAnsi="Arial" w:cs="Arial"/>
          <w:color w:val="000000"/>
          <w:sz w:val="24"/>
          <w:szCs w:val="24"/>
          <w:highlight w:val="white"/>
          <w:lang w:val="es-EC"/>
        </w:rPr>
        <w:t xml:space="preserve"> expuesto a sustancias químicas como el látex por tiempos prolongados, el 70% que no ha padecidos accidentes o enfermedades causadas por exposición de sustancias químicas.</w:t>
      </w:r>
    </w:p>
    <w:p w:rsidR="00B27663" w:rsidRPr="00E31596" w:rsidRDefault="00B27663" w:rsidP="00B27663">
      <w:pPr>
        <w:spacing w:before="240" w:line="360" w:lineRule="auto"/>
        <w:ind w:firstLine="360"/>
        <w:jc w:val="both"/>
        <w:rPr>
          <w:rFonts w:ascii="Arial" w:eastAsia="Arial" w:hAnsi="Arial" w:cs="Arial"/>
          <w:color w:val="000000"/>
          <w:sz w:val="24"/>
          <w:szCs w:val="24"/>
          <w:highlight w:val="white"/>
          <w:lang w:val="es-EC"/>
        </w:rPr>
      </w:pPr>
      <w:r w:rsidRPr="00E31596">
        <w:rPr>
          <w:rFonts w:ascii="Arial" w:eastAsia="Arial" w:hAnsi="Arial" w:cs="Arial"/>
          <w:color w:val="000000"/>
          <w:sz w:val="24"/>
          <w:szCs w:val="24"/>
          <w:highlight w:val="white"/>
          <w:lang w:val="es-EC"/>
        </w:rPr>
        <w:t xml:space="preserve">Los datos muestran que el personal del hospital presenta </w:t>
      </w:r>
      <w:r>
        <w:rPr>
          <w:rFonts w:ascii="Arial" w:eastAsia="Arial" w:hAnsi="Arial" w:cs="Arial"/>
          <w:color w:val="000000"/>
          <w:sz w:val="24"/>
          <w:szCs w:val="24"/>
          <w:highlight w:val="white"/>
          <w:lang w:val="es-EC"/>
        </w:rPr>
        <w:t>un mediano riesgo químico puesto si están expuestos a detergentes, látex y productos de limpieza como cloros y otros que una parte considerable del personal el 25% si ha sido afectada padeciendo infecciones y hongos en sus manos u otras afectaciones por el emplear estos elementos de forma constante, sin embargo, la mayoría manifestó no haber sufrido accidentes o enfermedades producto de estos elementos.</w:t>
      </w:r>
    </w:p>
    <w:p w:rsidR="00B27663" w:rsidRDefault="00B27663" w:rsidP="00B27663">
      <w:pPr>
        <w:spacing w:before="240" w:line="360" w:lineRule="auto"/>
        <w:ind w:firstLine="360"/>
        <w:jc w:val="both"/>
        <w:rPr>
          <w:rFonts w:ascii="Arial" w:eastAsia="Arial" w:hAnsi="Arial" w:cs="Arial"/>
          <w:color w:val="000000"/>
          <w:sz w:val="24"/>
          <w:szCs w:val="24"/>
          <w:highlight w:val="white"/>
          <w:lang w:val="es-EC"/>
        </w:rPr>
      </w:pPr>
      <w:r>
        <w:rPr>
          <w:rFonts w:ascii="Arial" w:eastAsia="Arial" w:hAnsi="Arial" w:cs="Arial"/>
          <w:color w:val="000000"/>
          <w:sz w:val="24"/>
          <w:szCs w:val="24"/>
          <w:highlight w:val="white"/>
          <w:lang w:val="es-EC"/>
        </w:rPr>
        <w:t>.</w:t>
      </w:r>
    </w:p>
    <w:p w:rsidR="00F21BFC" w:rsidRDefault="00F21BFC" w:rsidP="00D93D0A">
      <w:pPr>
        <w:spacing w:before="240" w:after="240" w:line="360" w:lineRule="auto"/>
        <w:jc w:val="both"/>
        <w:rPr>
          <w:rFonts w:ascii="Arial" w:hAnsi="Arial" w:cs="Arial"/>
          <w:b/>
          <w:sz w:val="24"/>
          <w:szCs w:val="24"/>
          <w:u w:val="single"/>
          <w:lang w:val="es-EC"/>
        </w:rPr>
      </w:pPr>
    </w:p>
    <w:p w:rsidR="00F21BFC" w:rsidRDefault="00F21BFC" w:rsidP="00D93D0A">
      <w:pPr>
        <w:spacing w:before="240" w:after="240" w:line="360" w:lineRule="auto"/>
        <w:jc w:val="both"/>
        <w:rPr>
          <w:rFonts w:ascii="Arial" w:hAnsi="Arial" w:cs="Arial"/>
          <w:b/>
          <w:sz w:val="24"/>
          <w:szCs w:val="24"/>
          <w:u w:val="single"/>
          <w:lang w:val="es-EC"/>
        </w:rPr>
      </w:pPr>
    </w:p>
    <w:p w:rsidR="00B27663" w:rsidRPr="006743E8" w:rsidRDefault="00B27663" w:rsidP="00B27663">
      <w:pPr>
        <w:rPr>
          <w:rFonts w:ascii="Arial" w:hAnsi="Arial" w:cs="Arial"/>
          <w:i/>
          <w:iCs/>
          <w:sz w:val="22"/>
          <w:szCs w:val="22"/>
          <w:lang w:val="es-EC"/>
        </w:rPr>
      </w:pPr>
      <w:bookmarkStart w:id="5" w:name="_Toc83110874"/>
      <w:r w:rsidRPr="009373EE">
        <w:rPr>
          <w:rFonts w:ascii="Arial" w:hAnsi="Arial" w:cs="Arial"/>
          <w:b/>
          <w:bCs/>
          <w:i/>
          <w:iCs/>
          <w:sz w:val="22"/>
          <w:szCs w:val="22"/>
          <w:lang w:val="es-MX"/>
        </w:rPr>
        <w:t xml:space="preserve">Figura </w:t>
      </w:r>
      <w:r>
        <w:rPr>
          <w:rFonts w:ascii="Arial" w:hAnsi="Arial" w:cs="Arial"/>
          <w:b/>
          <w:bCs/>
          <w:i/>
          <w:iCs/>
          <w:sz w:val="22"/>
          <w:szCs w:val="22"/>
        </w:rPr>
        <w:t>3</w:t>
      </w:r>
      <w:r w:rsidRPr="009373EE">
        <w:rPr>
          <w:rFonts w:ascii="Arial" w:hAnsi="Arial" w:cs="Arial"/>
          <w:b/>
          <w:bCs/>
          <w:i/>
          <w:iCs/>
          <w:sz w:val="22"/>
          <w:szCs w:val="22"/>
          <w:lang w:val="es-MX"/>
        </w:rPr>
        <w:t>.</w:t>
      </w:r>
      <w:r w:rsidRPr="009373EE">
        <w:rPr>
          <w:rFonts w:ascii="Arial" w:hAnsi="Arial" w:cs="Arial"/>
          <w:i/>
          <w:iCs/>
          <w:sz w:val="22"/>
          <w:szCs w:val="22"/>
          <w:lang w:val="es-MX"/>
        </w:rPr>
        <w:t xml:space="preserve"> </w:t>
      </w:r>
      <w:r w:rsidRPr="006743E8">
        <w:rPr>
          <w:rFonts w:ascii="Arial" w:hAnsi="Arial" w:cs="Arial"/>
          <w:i/>
          <w:iCs/>
          <w:sz w:val="22"/>
          <w:szCs w:val="22"/>
          <w:lang w:val="es-EC"/>
        </w:rPr>
        <w:t xml:space="preserve">Riesgos </w:t>
      </w:r>
      <w:r>
        <w:rPr>
          <w:rFonts w:ascii="Arial" w:hAnsi="Arial" w:cs="Arial"/>
          <w:i/>
          <w:iCs/>
          <w:sz w:val="22"/>
          <w:szCs w:val="22"/>
          <w:lang w:val="es-EC"/>
        </w:rPr>
        <w:t>físi</w:t>
      </w:r>
      <w:r w:rsidRPr="006743E8">
        <w:rPr>
          <w:rFonts w:ascii="Arial" w:hAnsi="Arial" w:cs="Arial"/>
          <w:i/>
          <w:iCs/>
          <w:sz w:val="22"/>
          <w:szCs w:val="22"/>
          <w:lang w:val="es-EC"/>
        </w:rPr>
        <w:t>cos</w:t>
      </w:r>
      <w:bookmarkEnd w:id="5"/>
    </w:p>
    <w:p w:rsidR="00F21BFC" w:rsidRDefault="00B27663" w:rsidP="00D93D0A">
      <w:pPr>
        <w:spacing w:before="240" w:after="240" w:line="360" w:lineRule="auto"/>
        <w:jc w:val="both"/>
        <w:rPr>
          <w:rFonts w:ascii="Arial" w:hAnsi="Arial" w:cs="Arial"/>
          <w:b/>
          <w:sz w:val="24"/>
          <w:szCs w:val="24"/>
          <w:u w:val="single"/>
          <w:lang w:val="es-EC"/>
        </w:rPr>
      </w:pPr>
      <w:r>
        <w:rPr>
          <w:noProof/>
          <w:lang w:val="es-EC" w:eastAsia="es-EC"/>
        </w:rPr>
        <w:drawing>
          <wp:anchor distT="0" distB="0" distL="114300" distR="114300" simplePos="0" relativeHeight="251662336" behindDoc="0" locked="0" layoutInCell="1" allowOverlap="1">
            <wp:simplePos x="0" y="0"/>
            <wp:positionH relativeFrom="margin">
              <wp:posOffset>-85725</wp:posOffset>
            </wp:positionH>
            <wp:positionV relativeFrom="paragraph">
              <wp:posOffset>157480</wp:posOffset>
            </wp:positionV>
            <wp:extent cx="5400040" cy="3104362"/>
            <wp:effectExtent l="0" t="0" r="10160" b="1270"/>
            <wp:wrapNone/>
            <wp:docPr id="8" name="Gráfico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A0FDBB8-C787-4DBB-B1A5-CE9EBC27C5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F21BFC" w:rsidRDefault="00F21BFC" w:rsidP="00D93D0A">
      <w:pPr>
        <w:spacing w:before="240" w:after="240" w:line="360" w:lineRule="auto"/>
        <w:jc w:val="both"/>
        <w:rPr>
          <w:rFonts w:ascii="Arial" w:hAnsi="Arial" w:cs="Arial"/>
          <w:b/>
          <w:sz w:val="24"/>
          <w:szCs w:val="24"/>
          <w:u w:val="single"/>
          <w:lang w:val="es-EC"/>
        </w:rPr>
      </w:pPr>
    </w:p>
    <w:p w:rsidR="00F21BFC" w:rsidRDefault="00F21BFC" w:rsidP="00D93D0A">
      <w:pPr>
        <w:spacing w:before="240" w:after="240" w:line="360" w:lineRule="auto"/>
        <w:jc w:val="both"/>
        <w:rPr>
          <w:rFonts w:ascii="Arial" w:hAnsi="Arial" w:cs="Arial"/>
          <w:b/>
          <w:sz w:val="24"/>
          <w:szCs w:val="24"/>
          <w:u w:val="single"/>
          <w:lang w:val="es-EC"/>
        </w:rPr>
      </w:pPr>
    </w:p>
    <w:p w:rsidR="00B27663" w:rsidRDefault="00B27663" w:rsidP="00D93D0A">
      <w:pPr>
        <w:spacing w:before="240" w:after="240" w:line="360" w:lineRule="auto"/>
        <w:jc w:val="both"/>
        <w:rPr>
          <w:rFonts w:ascii="Arial" w:hAnsi="Arial" w:cs="Arial"/>
          <w:b/>
          <w:sz w:val="24"/>
          <w:szCs w:val="24"/>
          <w:u w:val="single"/>
          <w:lang w:val="es-EC"/>
        </w:rPr>
      </w:pPr>
    </w:p>
    <w:p w:rsidR="00B27663" w:rsidRDefault="00B27663" w:rsidP="00D93D0A">
      <w:pPr>
        <w:spacing w:before="240" w:after="240" w:line="360" w:lineRule="auto"/>
        <w:jc w:val="both"/>
        <w:rPr>
          <w:rFonts w:ascii="Arial" w:hAnsi="Arial" w:cs="Arial"/>
          <w:b/>
          <w:sz w:val="24"/>
          <w:szCs w:val="24"/>
          <w:u w:val="single"/>
          <w:lang w:val="es-EC"/>
        </w:rPr>
      </w:pPr>
    </w:p>
    <w:p w:rsidR="00B27663" w:rsidRDefault="00B27663" w:rsidP="00D93D0A">
      <w:pPr>
        <w:spacing w:before="240" w:after="240" w:line="360" w:lineRule="auto"/>
        <w:jc w:val="both"/>
        <w:rPr>
          <w:rFonts w:ascii="Arial" w:hAnsi="Arial" w:cs="Arial"/>
          <w:b/>
          <w:sz w:val="24"/>
          <w:szCs w:val="24"/>
          <w:u w:val="single"/>
          <w:lang w:val="es-EC"/>
        </w:rPr>
      </w:pPr>
    </w:p>
    <w:p w:rsidR="00B27663" w:rsidRDefault="00B27663" w:rsidP="00D93D0A">
      <w:pPr>
        <w:spacing w:before="240" w:after="240" w:line="360" w:lineRule="auto"/>
        <w:jc w:val="both"/>
        <w:rPr>
          <w:rFonts w:ascii="Arial" w:hAnsi="Arial" w:cs="Arial"/>
          <w:b/>
          <w:sz w:val="24"/>
          <w:szCs w:val="24"/>
          <w:u w:val="single"/>
          <w:lang w:val="es-EC"/>
        </w:rPr>
      </w:pPr>
    </w:p>
    <w:p w:rsidR="00B27663" w:rsidRDefault="00B27663" w:rsidP="00D93D0A">
      <w:pPr>
        <w:spacing w:before="240" w:after="240" w:line="360" w:lineRule="auto"/>
        <w:jc w:val="both"/>
        <w:rPr>
          <w:rFonts w:ascii="Arial" w:hAnsi="Arial" w:cs="Arial"/>
          <w:b/>
          <w:sz w:val="24"/>
          <w:szCs w:val="24"/>
          <w:u w:val="single"/>
          <w:lang w:val="es-EC"/>
        </w:rPr>
      </w:pPr>
    </w:p>
    <w:p w:rsidR="00B27663" w:rsidRDefault="00B27663" w:rsidP="00B27663">
      <w:pPr>
        <w:rPr>
          <w:rFonts w:ascii="Arial" w:hAnsi="Arial" w:cs="Arial"/>
          <w:sz w:val="22"/>
          <w:szCs w:val="22"/>
          <w:lang w:val="es-EC"/>
        </w:rPr>
      </w:pPr>
      <w:r w:rsidRPr="00B27663">
        <w:rPr>
          <w:rFonts w:ascii="Arial" w:hAnsi="Arial" w:cs="Arial"/>
          <w:b/>
          <w:sz w:val="22"/>
          <w:szCs w:val="22"/>
          <w:lang w:val="es-EC"/>
        </w:rPr>
        <w:t>Fuente:</w:t>
      </w:r>
      <w:r w:rsidRPr="001D2F72">
        <w:rPr>
          <w:rFonts w:ascii="Arial" w:hAnsi="Arial" w:cs="Arial"/>
          <w:sz w:val="22"/>
          <w:szCs w:val="22"/>
          <w:lang w:val="es-EC"/>
        </w:rPr>
        <w:t xml:space="preserve"> Resultados de encuesta aplicada al personal del Hospital Básico Israel Quintero Paredes del Cantón Paján.</w:t>
      </w:r>
    </w:p>
    <w:p w:rsidR="00B27663" w:rsidRPr="00B27663" w:rsidRDefault="00B27663" w:rsidP="00B27663">
      <w:pPr>
        <w:rPr>
          <w:rFonts w:ascii="Arial" w:hAnsi="Arial" w:cs="Arial"/>
          <w:sz w:val="22"/>
          <w:szCs w:val="22"/>
          <w:lang w:val="es-EC"/>
        </w:rPr>
      </w:pPr>
      <w:r w:rsidRPr="001D2F72">
        <w:rPr>
          <w:rFonts w:ascii="Arial" w:hAnsi="Arial" w:cs="Arial"/>
          <w:sz w:val="22"/>
          <w:szCs w:val="22"/>
          <w:lang w:val="es-EC"/>
        </w:rPr>
        <w:t xml:space="preserve"> Elaboración propia.</w:t>
      </w:r>
    </w:p>
    <w:p w:rsidR="00B27663" w:rsidRPr="00E31596" w:rsidRDefault="00B27663" w:rsidP="00B27663">
      <w:pPr>
        <w:spacing w:before="240" w:line="360" w:lineRule="auto"/>
        <w:ind w:firstLine="360"/>
        <w:jc w:val="both"/>
        <w:rPr>
          <w:rFonts w:ascii="Arial" w:eastAsia="Arial" w:hAnsi="Arial" w:cs="Arial"/>
          <w:color w:val="000000"/>
          <w:sz w:val="24"/>
          <w:szCs w:val="24"/>
          <w:highlight w:val="white"/>
          <w:lang w:val="es-EC"/>
        </w:rPr>
      </w:pPr>
      <w:r>
        <w:rPr>
          <w:rFonts w:ascii="Arial" w:eastAsia="Arial" w:hAnsi="Arial" w:cs="Arial"/>
          <w:color w:val="000000"/>
          <w:sz w:val="24"/>
          <w:szCs w:val="24"/>
          <w:highlight w:val="white"/>
          <w:lang w:val="es-EC"/>
        </w:rPr>
        <w:t xml:space="preserve">De acuerdo con la </w:t>
      </w:r>
      <w:r w:rsidRPr="00E31596">
        <w:rPr>
          <w:rFonts w:ascii="Arial" w:eastAsia="Arial" w:hAnsi="Arial" w:cs="Arial"/>
          <w:color w:val="000000"/>
          <w:sz w:val="24"/>
          <w:szCs w:val="24"/>
          <w:highlight w:val="white"/>
          <w:lang w:val="es-EC"/>
        </w:rPr>
        <w:t xml:space="preserve"> figura </w:t>
      </w:r>
      <w:r>
        <w:rPr>
          <w:rFonts w:ascii="Arial" w:eastAsia="Arial" w:hAnsi="Arial" w:cs="Arial"/>
          <w:color w:val="000000"/>
          <w:sz w:val="24"/>
          <w:szCs w:val="24"/>
          <w:highlight w:val="white"/>
          <w:lang w:val="es-EC"/>
        </w:rPr>
        <w:t>4</w:t>
      </w:r>
      <w:r w:rsidRPr="00E31596">
        <w:rPr>
          <w:rFonts w:ascii="Arial" w:eastAsia="Arial" w:hAnsi="Arial" w:cs="Arial"/>
          <w:color w:val="000000"/>
          <w:sz w:val="24"/>
          <w:szCs w:val="24"/>
          <w:highlight w:val="white"/>
          <w:lang w:val="es-EC"/>
        </w:rPr>
        <w:t xml:space="preserve">, el personal manifestó que </w:t>
      </w:r>
      <w:r>
        <w:rPr>
          <w:rFonts w:ascii="Arial" w:eastAsia="Arial" w:hAnsi="Arial" w:cs="Arial"/>
          <w:color w:val="000000"/>
          <w:sz w:val="24"/>
          <w:szCs w:val="24"/>
          <w:highlight w:val="white"/>
          <w:lang w:val="es-EC"/>
        </w:rPr>
        <w:t>en un 75% si están expuestos a ruidos y vibraciones que perturban su tranquilidad, el 85% que los pisos en el establecimiento son seguros para el desempeño de las actividades, el 70% considera que las condiciones de aire e iluminación no son las adecuadas, el 60% que el personal no está expuesto a bajos o altos niveles de temperatura.</w:t>
      </w:r>
    </w:p>
    <w:p w:rsidR="00B27663" w:rsidRDefault="00B27663" w:rsidP="00D93D0A">
      <w:pPr>
        <w:spacing w:before="240" w:after="240" w:line="360" w:lineRule="auto"/>
        <w:jc w:val="both"/>
        <w:rPr>
          <w:rFonts w:ascii="Arial" w:hAnsi="Arial" w:cs="Arial"/>
          <w:b/>
          <w:sz w:val="24"/>
          <w:szCs w:val="24"/>
          <w:u w:val="single"/>
          <w:lang w:val="es-EC"/>
        </w:rPr>
      </w:pPr>
    </w:p>
    <w:p w:rsidR="00B27663" w:rsidRDefault="00B27663" w:rsidP="00D93D0A">
      <w:pPr>
        <w:spacing w:before="240" w:after="240" w:line="360" w:lineRule="auto"/>
        <w:jc w:val="both"/>
        <w:rPr>
          <w:rFonts w:ascii="Arial" w:hAnsi="Arial" w:cs="Arial"/>
          <w:b/>
          <w:sz w:val="24"/>
          <w:szCs w:val="24"/>
          <w:u w:val="single"/>
          <w:lang w:val="es-EC"/>
        </w:rPr>
      </w:pPr>
    </w:p>
    <w:p w:rsidR="00B27663" w:rsidRDefault="00B27663" w:rsidP="00D93D0A">
      <w:pPr>
        <w:spacing w:before="240" w:after="240" w:line="360" w:lineRule="auto"/>
        <w:jc w:val="both"/>
        <w:rPr>
          <w:rFonts w:ascii="Arial" w:hAnsi="Arial" w:cs="Arial"/>
          <w:b/>
          <w:sz w:val="24"/>
          <w:szCs w:val="24"/>
          <w:u w:val="single"/>
          <w:lang w:val="es-EC"/>
        </w:rPr>
      </w:pPr>
    </w:p>
    <w:p w:rsidR="00F21BFC" w:rsidRDefault="00F21BFC" w:rsidP="00D93D0A">
      <w:pPr>
        <w:spacing w:before="240" w:after="240" w:line="360" w:lineRule="auto"/>
        <w:jc w:val="both"/>
        <w:rPr>
          <w:rFonts w:ascii="Arial" w:hAnsi="Arial" w:cs="Arial"/>
          <w:b/>
          <w:sz w:val="24"/>
          <w:szCs w:val="24"/>
          <w:u w:val="single"/>
          <w:lang w:val="es-EC"/>
        </w:rPr>
      </w:pPr>
    </w:p>
    <w:p w:rsidR="00F21BFC" w:rsidRDefault="00F21BFC" w:rsidP="00D93D0A">
      <w:pPr>
        <w:spacing w:before="240" w:after="240" w:line="360" w:lineRule="auto"/>
        <w:jc w:val="both"/>
        <w:rPr>
          <w:rFonts w:ascii="Arial" w:hAnsi="Arial" w:cs="Arial"/>
          <w:b/>
          <w:sz w:val="24"/>
          <w:szCs w:val="24"/>
          <w:u w:val="single"/>
          <w:lang w:val="es-EC"/>
        </w:rPr>
      </w:pPr>
    </w:p>
    <w:p w:rsidR="00F21BFC" w:rsidRDefault="00F21BFC" w:rsidP="00D93D0A">
      <w:pPr>
        <w:spacing w:before="240" w:after="240" w:line="360" w:lineRule="auto"/>
        <w:jc w:val="both"/>
        <w:rPr>
          <w:rFonts w:ascii="Arial" w:hAnsi="Arial" w:cs="Arial"/>
          <w:b/>
          <w:sz w:val="24"/>
          <w:szCs w:val="24"/>
          <w:u w:val="single"/>
          <w:lang w:val="es-EC"/>
        </w:rPr>
      </w:pPr>
    </w:p>
    <w:p w:rsidR="00B27663" w:rsidRPr="00E038AD" w:rsidRDefault="00B27663" w:rsidP="00B27663">
      <w:pPr>
        <w:pStyle w:val="Ttulo1"/>
        <w:numPr>
          <w:ilvl w:val="0"/>
          <w:numId w:val="0"/>
        </w:numPr>
        <w:spacing w:line="360" w:lineRule="auto"/>
        <w:ind w:left="390"/>
        <w:rPr>
          <w:rFonts w:ascii="Arial" w:hAnsi="Arial" w:cs="Arial"/>
          <w:sz w:val="28"/>
          <w:szCs w:val="28"/>
          <w:lang w:val="es-EC"/>
        </w:rPr>
      </w:pPr>
      <w:bookmarkStart w:id="6" w:name="_Toc83110793"/>
      <w:r w:rsidRPr="00BD5EA9">
        <w:rPr>
          <w:rFonts w:ascii="Arial" w:hAnsi="Arial" w:cs="Arial"/>
          <w:sz w:val="28"/>
          <w:szCs w:val="28"/>
          <w:lang w:val="es-EC"/>
        </w:rPr>
        <w:lastRenderedPageBreak/>
        <w:t>CONCLUSIONES</w:t>
      </w:r>
      <w:bookmarkEnd w:id="6"/>
      <w:r w:rsidRPr="00BD5EA9">
        <w:rPr>
          <w:rFonts w:ascii="Arial" w:hAnsi="Arial" w:cs="Arial"/>
          <w:sz w:val="28"/>
          <w:szCs w:val="28"/>
          <w:lang w:val="es-EC"/>
        </w:rPr>
        <w:t xml:space="preserve"> </w:t>
      </w:r>
    </w:p>
    <w:p w:rsidR="00B27663" w:rsidRDefault="00B27663" w:rsidP="00B27663">
      <w:pPr>
        <w:rPr>
          <w:lang w:val="es-EC"/>
        </w:rPr>
      </w:pPr>
    </w:p>
    <w:p w:rsidR="00B27663" w:rsidRPr="00386C28" w:rsidRDefault="00B27663" w:rsidP="00B27663">
      <w:pPr>
        <w:spacing w:line="360" w:lineRule="auto"/>
        <w:ind w:firstLine="390"/>
        <w:jc w:val="both"/>
        <w:rPr>
          <w:rFonts w:ascii="Arial" w:hAnsi="Arial" w:cs="Arial"/>
          <w:sz w:val="24"/>
          <w:szCs w:val="24"/>
          <w:lang w:val="es-EC"/>
        </w:rPr>
      </w:pPr>
      <w:r w:rsidRPr="00386C28">
        <w:rPr>
          <w:rFonts w:ascii="Arial" w:hAnsi="Arial" w:cs="Arial"/>
          <w:sz w:val="24"/>
          <w:szCs w:val="24"/>
          <w:lang w:val="es-EC"/>
        </w:rPr>
        <w:t>En relación de los resultados y objetivos propuesto</w:t>
      </w:r>
      <w:r>
        <w:rPr>
          <w:rFonts w:ascii="Arial" w:hAnsi="Arial" w:cs="Arial"/>
          <w:sz w:val="24"/>
          <w:szCs w:val="24"/>
          <w:lang w:val="es-EC"/>
        </w:rPr>
        <w:t>s</w:t>
      </w:r>
      <w:r w:rsidRPr="00386C28">
        <w:rPr>
          <w:rFonts w:ascii="Arial" w:hAnsi="Arial" w:cs="Arial"/>
          <w:sz w:val="24"/>
          <w:szCs w:val="24"/>
          <w:lang w:val="es-EC"/>
        </w:rPr>
        <w:t xml:space="preserve"> se establecen las siguientes conclusiones:</w:t>
      </w:r>
    </w:p>
    <w:p w:rsidR="00B27663" w:rsidRDefault="00B27663" w:rsidP="00B27663">
      <w:pPr>
        <w:rPr>
          <w:lang w:val="es-EC"/>
        </w:rPr>
      </w:pPr>
    </w:p>
    <w:p w:rsidR="00B27663" w:rsidRDefault="00B27663" w:rsidP="00B27663">
      <w:pPr>
        <w:pStyle w:val="Prrafodelista"/>
        <w:numPr>
          <w:ilvl w:val="0"/>
          <w:numId w:val="5"/>
        </w:numPr>
        <w:spacing w:after="160" w:line="360" w:lineRule="auto"/>
        <w:ind w:left="750"/>
        <w:jc w:val="both"/>
        <w:rPr>
          <w:rFonts w:ascii="Arial" w:eastAsia="Arial" w:hAnsi="Arial" w:cs="Arial"/>
          <w:color w:val="000000"/>
          <w:sz w:val="24"/>
          <w:szCs w:val="24"/>
          <w:highlight w:val="white"/>
        </w:rPr>
      </w:pPr>
      <w:r w:rsidRPr="00386C28">
        <w:rPr>
          <w:rFonts w:ascii="Arial" w:eastAsia="Arial" w:hAnsi="Arial" w:cs="Arial"/>
          <w:color w:val="000000"/>
          <w:sz w:val="24"/>
          <w:szCs w:val="24"/>
          <w:highlight w:val="white"/>
        </w:rPr>
        <w:t xml:space="preserve">Se evaluaron los factores de riesgos biológicos, físicas, químicas, psicosociales y ergonómicos a los que está expuesto el personal </w:t>
      </w:r>
      <w:proofErr w:type="gramStart"/>
      <w:r w:rsidRPr="00386C28">
        <w:rPr>
          <w:rFonts w:ascii="Arial" w:eastAsia="Arial" w:hAnsi="Arial" w:cs="Arial"/>
          <w:color w:val="000000"/>
          <w:sz w:val="24"/>
          <w:szCs w:val="24"/>
          <w:highlight w:val="white"/>
        </w:rPr>
        <w:t>del</w:t>
      </w:r>
      <w:proofErr w:type="gramEnd"/>
      <w:r w:rsidRPr="00386C28">
        <w:rPr>
          <w:rFonts w:ascii="Arial" w:eastAsia="Arial" w:hAnsi="Arial" w:cs="Arial"/>
          <w:color w:val="000000"/>
          <w:sz w:val="24"/>
          <w:szCs w:val="24"/>
          <w:highlight w:val="white"/>
        </w:rPr>
        <w:t xml:space="preserve"> Hospital Básico Israel Quintero Paredes del Cantón de Paján encontrándose que existe un nivel alto en estos por falta de medidas preventivas.</w:t>
      </w:r>
    </w:p>
    <w:p w:rsidR="005F04B4" w:rsidRPr="00386C28" w:rsidRDefault="005F04B4" w:rsidP="005F04B4">
      <w:pPr>
        <w:pStyle w:val="Prrafodelista"/>
        <w:spacing w:after="160" w:line="360" w:lineRule="auto"/>
        <w:ind w:left="750"/>
        <w:jc w:val="both"/>
        <w:rPr>
          <w:rFonts w:ascii="Arial" w:eastAsia="Arial" w:hAnsi="Arial" w:cs="Arial"/>
          <w:color w:val="000000"/>
          <w:sz w:val="24"/>
          <w:szCs w:val="24"/>
          <w:highlight w:val="white"/>
        </w:rPr>
      </w:pPr>
    </w:p>
    <w:p w:rsidR="00B27663" w:rsidRDefault="00B27663" w:rsidP="00B27663">
      <w:pPr>
        <w:pStyle w:val="Prrafodelista"/>
        <w:numPr>
          <w:ilvl w:val="0"/>
          <w:numId w:val="5"/>
        </w:numPr>
        <w:spacing w:after="160" w:line="360" w:lineRule="auto"/>
        <w:ind w:left="750"/>
        <w:jc w:val="both"/>
        <w:rPr>
          <w:rFonts w:ascii="Arial" w:eastAsia="Arial" w:hAnsi="Arial" w:cs="Arial"/>
          <w:color w:val="000000"/>
          <w:sz w:val="24"/>
          <w:szCs w:val="24"/>
          <w:highlight w:val="white"/>
        </w:rPr>
      </w:pPr>
      <w:r w:rsidRPr="00386C28">
        <w:rPr>
          <w:rFonts w:ascii="Arial" w:eastAsia="Arial" w:hAnsi="Arial" w:cs="Arial"/>
          <w:color w:val="000000"/>
          <w:sz w:val="24"/>
          <w:szCs w:val="24"/>
          <w:highlight w:val="white"/>
        </w:rPr>
        <w:t xml:space="preserve">Se </w:t>
      </w:r>
      <w:r>
        <w:rPr>
          <w:rFonts w:ascii="Arial" w:eastAsia="Arial" w:hAnsi="Arial" w:cs="Arial"/>
          <w:color w:val="000000"/>
          <w:sz w:val="24"/>
          <w:szCs w:val="24"/>
          <w:highlight w:val="white"/>
        </w:rPr>
        <w:t>analizaron los</w:t>
      </w:r>
      <w:r w:rsidRPr="00386C28">
        <w:rPr>
          <w:rFonts w:ascii="Arial" w:eastAsia="Arial" w:hAnsi="Arial" w:cs="Arial"/>
          <w:color w:val="000000"/>
          <w:sz w:val="24"/>
          <w:szCs w:val="24"/>
          <w:highlight w:val="white"/>
        </w:rPr>
        <w:t xml:space="preserve"> fundamentos teóricos y técnicos que facilitaron la </w:t>
      </w:r>
      <w:proofErr w:type="spellStart"/>
      <w:r w:rsidRPr="00386C28">
        <w:rPr>
          <w:rFonts w:ascii="Arial" w:eastAsia="Arial" w:hAnsi="Arial" w:cs="Arial"/>
          <w:color w:val="000000"/>
          <w:sz w:val="24"/>
          <w:szCs w:val="24"/>
          <w:highlight w:val="white"/>
        </w:rPr>
        <w:t>comprensión</w:t>
      </w:r>
      <w:proofErr w:type="spellEnd"/>
      <w:r w:rsidRPr="00386C28">
        <w:rPr>
          <w:rFonts w:ascii="Arial" w:eastAsia="Arial" w:hAnsi="Arial" w:cs="Arial"/>
          <w:color w:val="000000"/>
          <w:sz w:val="24"/>
          <w:szCs w:val="24"/>
          <w:highlight w:val="white"/>
        </w:rPr>
        <w:t xml:space="preserve"> del </w:t>
      </w:r>
      <w:proofErr w:type="spellStart"/>
      <w:r w:rsidRPr="00386C28">
        <w:rPr>
          <w:rFonts w:ascii="Arial" w:eastAsia="Arial" w:hAnsi="Arial" w:cs="Arial"/>
          <w:color w:val="000000"/>
          <w:sz w:val="24"/>
          <w:szCs w:val="24"/>
          <w:highlight w:val="white"/>
        </w:rPr>
        <w:t>tema</w:t>
      </w:r>
      <w:proofErr w:type="spellEnd"/>
      <w:r w:rsidRPr="00386C28">
        <w:rPr>
          <w:rFonts w:ascii="Arial" w:eastAsia="Arial" w:hAnsi="Arial" w:cs="Arial"/>
          <w:color w:val="000000"/>
          <w:sz w:val="24"/>
          <w:szCs w:val="24"/>
          <w:highlight w:val="white"/>
        </w:rPr>
        <w:t xml:space="preserve">, </w:t>
      </w:r>
      <w:proofErr w:type="spellStart"/>
      <w:r w:rsidRPr="00386C28">
        <w:rPr>
          <w:rFonts w:ascii="Arial" w:eastAsia="Arial" w:hAnsi="Arial" w:cs="Arial"/>
          <w:color w:val="000000"/>
          <w:sz w:val="24"/>
          <w:szCs w:val="24"/>
          <w:highlight w:val="white"/>
        </w:rPr>
        <w:t>determinándose</w:t>
      </w:r>
      <w:proofErr w:type="spellEnd"/>
      <w:r w:rsidRPr="00386C28">
        <w:rPr>
          <w:rFonts w:ascii="Arial" w:eastAsia="Arial" w:hAnsi="Arial" w:cs="Arial"/>
          <w:color w:val="000000"/>
          <w:sz w:val="24"/>
          <w:szCs w:val="24"/>
          <w:highlight w:val="white"/>
        </w:rPr>
        <w:t xml:space="preserve"> que el </w:t>
      </w:r>
      <w:proofErr w:type="spellStart"/>
      <w:r w:rsidRPr="00386C28">
        <w:rPr>
          <w:rFonts w:ascii="Arial" w:eastAsia="Arial" w:hAnsi="Arial" w:cs="Arial"/>
          <w:color w:val="000000"/>
          <w:sz w:val="24"/>
          <w:szCs w:val="24"/>
          <w:highlight w:val="white"/>
        </w:rPr>
        <w:t>trabajo</w:t>
      </w:r>
      <w:proofErr w:type="spellEnd"/>
      <w:r w:rsidRPr="00386C28">
        <w:rPr>
          <w:rFonts w:ascii="Arial" w:eastAsia="Arial" w:hAnsi="Arial" w:cs="Arial"/>
          <w:color w:val="000000"/>
          <w:sz w:val="24"/>
          <w:szCs w:val="24"/>
          <w:highlight w:val="white"/>
        </w:rPr>
        <w:t xml:space="preserve"> </w:t>
      </w:r>
      <w:proofErr w:type="spellStart"/>
      <w:r w:rsidRPr="00386C28">
        <w:rPr>
          <w:rFonts w:ascii="Arial" w:eastAsia="Arial" w:hAnsi="Arial" w:cs="Arial"/>
          <w:color w:val="000000"/>
          <w:sz w:val="24"/>
          <w:szCs w:val="24"/>
          <w:highlight w:val="white"/>
        </w:rPr>
        <w:t>así</w:t>
      </w:r>
      <w:proofErr w:type="spellEnd"/>
      <w:r w:rsidRPr="00386C28">
        <w:rPr>
          <w:rFonts w:ascii="Arial" w:eastAsia="Arial" w:hAnsi="Arial" w:cs="Arial"/>
          <w:color w:val="000000"/>
          <w:sz w:val="24"/>
          <w:szCs w:val="24"/>
          <w:highlight w:val="white"/>
        </w:rPr>
        <w:t xml:space="preserve"> </w:t>
      </w:r>
      <w:proofErr w:type="spellStart"/>
      <w:r w:rsidRPr="00386C28">
        <w:rPr>
          <w:rFonts w:ascii="Arial" w:eastAsia="Arial" w:hAnsi="Arial" w:cs="Arial"/>
          <w:color w:val="000000"/>
          <w:sz w:val="24"/>
          <w:szCs w:val="24"/>
          <w:highlight w:val="white"/>
        </w:rPr>
        <w:t>como</w:t>
      </w:r>
      <w:proofErr w:type="spellEnd"/>
      <w:r w:rsidRPr="00386C28">
        <w:rPr>
          <w:rFonts w:ascii="Arial" w:eastAsia="Arial" w:hAnsi="Arial" w:cs="Arial"/>
          <w:color w:val="000000"/>
          <w:sz w:val="24"/>
          <w:szCs w:val="24"/>
          <w:highlight w:val="white"/>
        </w:rPr>
        <w:t xml:space="preserve"> las </w:t>
      </w:r>
      <w:proofErr w:type="spellStart"/>
      <w:r w:rsidRPr="00386C28">
        <w:rPr>
          <w:rFonts w:ascii="Arial" w:eastAsia="Arial" w:hAnsi="Arial" w:cs="Arial"/>
          <w:color w:val="000000"/>
          <w:sz w:val="24"/>
          <w:szCs w:val="24"/>
          <w:highlight w:val="white"/>
        </w:rPr>
        <w:t>condiciones</w:t>
      </w:r>
      <w:proofErr w:type="spellEnd"/>
      <w:r w:rsidRPr="00386C28">
        <w:rPr>
          <w:rFonts w:ascii="Arial" w:eastAsia="Arial" w:hAnsi="Arial" w:cs="Arial"/>
          <w:color w:val="000000"/>
          <w:sz w:val="24"/>
          <w:szCs w:val="24"/>
          <w:highlight w:val="white"/>
        </w:rPr>
        <w:t xml:space="preserve"> </w:t>
      </w:r>
      <w:proofErr w:type="spellStart"/>
      <w:r w:rsidRPr="00386C28">
        <w:rPr>
          <w:rFonts w:ascii="Arial" w:eastAsia="Arial" w:hAnsi="Arial" w:cs="Arial"/>
          <w:color w:val="000000"/>
          <w:sz w:val="24"/>
          <w:szCs w:val="24"/>
          <w:highlight w:val="white"/>
        </w:rPr>
        <w:t>físicas</w:t>
      </w:r>
      <w:proofErr w:type="spellEnd"/>
      <w:r w:rsidRPr="00386C28">
        <w:rPr>
          <w:rFonts w:ascii="Arial" w:eastAsia="Arial" w:hAnsi="Arial" w:cs="Arial"/>
          <w:color w:val="000000"/>
          <w:sz w:val="24"/>
          <w:szCs w:val="24"/>
          <w:highlight w:val="white"/>
        </w:rPr>
        <w:t xml:space="preserve">, </w:t>
      </w:r>
      <w:proofErr w:type="spellStart"/>
      <w:r w:rsidRPr="00386C28">
        <w:rPr>
          <w:rFonts w:ascii="Arial" w:eastAsia="Arial" w:hAnsi="Arial" w:cs="Arial"/>
          <w:color w:val="000000"/>
          <w:sz w:val="24"/>
          <w:szCs w:val="24"/>
          <w:highlight w:val="white"/>
        </w:rPr>
        <w:t>ambientales</w:t>
      </w:r>
      <w:proofErr w:type="spellEnd"/>
      <w:r w:rsidRPr="00386C28">
        <w:rPr>
          <w:rFonts w:ascii="Arial" w:eastAsia="Arial" w:hAnsi="Arial" w:cs="Arial"/>
          <w:color w:val="000000"/>
          <w:sz w:val="24"/>
          <w:szCs w:val="24"/>
          <w:highlight w:val="white"/>
        </w:rPr>
        <w:t xml:space="preserve"> de interacción influyen en la salud de los trabajadores, pudiendo el primero aumentar los riesgos y afectar la salud de los mismo, la evaluación de riesgos es por otro lado un proceso dirigi</w:t>
      </w:r>
      <w:r>
        <w:rPr>
          <w:rFonts w:ascii="Arial" w:eastAsia="Arial" w:hAnsi="Arial" w:cs="Arial"/>
          <w:color w:val="000000"/>
          <w:sz w:val="24"/>
          <w:szCs w:val="24"/>
          <w:highlight w:val="white"/>
        </w:rPr>
        <w:t>do</w:t>
      </w:r>
      <w:r w:rsidRPr="00386C28">
        <w:rPr>
          <w:rFonts w:ascii="Arial" w:eastAsia="Arial" w:hAnsi="Arial" w:cs="Arial"/>
          <w:color w:val="000000"/>
          <w:sz w:val="24"/>
          <w:szCs w:val="24"/>
          <w:highlight w:val="white"/>
        </w:rPr>
        <w:t xml:space="preserve"> a estimar la magnitud de peligro a cierta situación que está expuesto un individuo, se realiza para poder tomar medidas preventivas y correctivas que promuevan un marco de seguridad y salud laboral.</w:t>
      </w:r>
    </w:p>
    <w:p w:rsidR="005F04B4" w:rsidRPr="00386C28" w:rsidRDefault="005F04B4" w:rsidP="005F04B4">
      <w:pPr>
        <w:pStyle w:val="Prrafodelista"/>
        <w:spacing w:after="160" w:line="360" w:lineRule="auto"/>
        <w:ind w:left="750"/>
        <w:jc w:val="both"/>
        <w:rPr>
          <w:rFonts w:ascii="Arial" w:eastAsia="Arial" w:hAnsi="Arial" w:cs="Arial"/>
          <w:color w:val="000000"/>
          <w:sz w:val="24"/>
          <w:szCs w:val="24"/>
          <w:highlight w:val="white"/>
        </w:rPr>
      </w:pPr>
    </w:p>
    <w:p w:rsidR="005F04B4" w:rsidRPr="00386C28" w:rsidRDefault="005F04B4" w:rsidP="005F04B4">
      <w:pPr>
        <w:pStyle w:val="Prrafodelista"/>
        <w:numPr>
          <w:ilvl w:val="0"/>
          <w:numId w:val="5"/>
        </w:numPr>
        <w:spacing w:after="160" w:line="360" w:lineRule="auto"/>
        <w:ind w:left="750"/>
        <w:jc w:val="both"/>
        <w:rPr>
          <w:rFonts w:ascii="Arial" w:eastAsia="Arial" w:hAnsi="Arial" w:cs="Arial"/>
          <w:color w:val="000000"/>
          <w:sz w:val="24"/>
          <w:szCs w:val="24"/>
          <w:highlight w:val="white"/>
        </w:rPr>
      </w:pPr>
      <w:r w:rsidRPr="00386C28">
        <w:rPr>
          <w:rFonts w:ascii="Arial" w:eastAsia="Arial" w:hAnsi="Arial" w:cs="Arial"/>
          <w:color w:val="000000"/>
          <w:sz w:val="24"/>
          <w:szCs w:val="24"/>
          <w:highlight w:val="white"/>
        </w:rPr>
        <w:t xml:space="preserve">Se diseño un plan </w:t>
      </w:r>
      <w:bookmarkStart w:id="7" w:name="_Hlk83111441"/>
      <w:r w:rsidRPr="00386C28">
        <w:rPr>
          <w:rFonts w:ascii="Arial" w:eastAsia="Arial" w:hAnsi="Arial" w:cs="Arial"/>
          <w:color w:val="000000"/>
          <w:sz w:val="24"/>
          <w:szCs w:val="24"/>
          <w:highlight w:val="white"/>
        </w:rPr>
        <w:t>de prevención y control de riesgos laborales, para mantener un ambiente seguro y mitigar el impacto negativo en el personal, el mismo que contiene estrategias y acciones para disminuir cada tipo de riesgo atendiendo a las deficiencias encontradas.</w:t>
      </w:r>
    </w:p>
    <w:bookmarkEnd w:id="7"/>
    <w:p w:rsidR="00B27663" w:rsidRPr="00AB77C0" w:rsidRDefault="00B27663" w:rsidP="00D93D0A">
      <w:pPr>
        <w:spacing w:before="240" w:after="240" w:line="360" w:lineRule="auto"/>
        <w:jc w:val="both"/>
        <w:rPr>
          <w:rFonts w:ascii="Arial" w:hAnsi="Arial" w:cs="Arial"/>
          <w:b/>
          <w:sz w:val="24"/>
          <w:szCs w:val="24"/>
          <w:u w:val="single"/>
          <w:lang w:val="es-EC"/>
        </w:rPr>
      </w:pPr>
    </w:p>
    <w:p w:rsidR="005F04B4" w:rsidRDefault="005F04B4" w:rsidP="002E5CF2">
      <w:pPr>
        <w:spacing w:after="222" w:line="360" w:lineRule="auto"/>
        <w:rPr>
          <w:rFonts w:ascii="Arial" w:hAnsi="Arial" w:cs="Arial"/>
          <w:sz w:val="24"/>
          <w:szCs w:val="24"/>
        </w:rPr>
      </w:pPr>
    </w:p>
    <w:p w:rsidR="002E5CF2" w:rsidRPr="00AB77C0" w:rsidRDefault="00153BB3" w:rsidP="00153BB3">
      <w:pPr>
        <w:spacing w:after="160" w:line="259" w:lineRule="auto"/>
        <w:rPr>
          <w:rFonts w:ascii="Arial" w:hAnsi="Arial" w:cs="Arial"/>
          <w:sz w:val="24"/>
          <w:szCs w:val="24"/>
        </w:rPr>
      </w:pPr>
      <w:r>
        <w:rPr>
          <w:rFonts w:ascii="Arial" w:hAnsi="Arial" w:cs="Arial"/>
          <w:sz w:val="24"/>
          <w:szCs w:val="24"/>
        </w:rPr>
        <w:br w:type="page"/>
      </w:r>
    </w:p>
    <w:p w:rsidR="00AB77C0" w:rsidRPr="0028515D" w:rsidRDefault="00AB77C0" w:rsidP="00AB77C0">
      <w:pPr>
        <w:pStyle w:val="Ttulo1"/>
        <w:numPr>
          <w:ilvl w:val="0"/>
          <w:numId w:val="0"/>
        </w:numPr>
        <w:spacing w:line="360" w:lineRule="auto"/>
        <w:ind w:left="390"/>
        <w:rPr>
          <w:rFonts w:ascii="Arial" w:hAnsi="Arial" w:cs="Arial"/>
          <w:sz w:val="28"/>
          <w:szCs w:val="28"/>
          <w:lang w:val="es-EC"/>
        </w:rPr>
      </w:pPr>
      <w:bookmarkStart w:id="8" w:name="_Toc79753774"/>
      <w:r w:rsidRPr="00BD5EA9">
        <w:rPr>
          <w:rFonts w:ascii="Arial" w:hAnsi="Arial" w:cs="Arial"/>
          <w:sz w:val="28"/>
          <w:szCs w:val="28"/>
          <w:lang w:val="es-EC"/>
        </w:rPr>
        <w:lastRenderedPageBreak/>
        <w:t>REFERENCIAS BIBLIOGRÁFICAS</w:t>
      </w:r>
      <w:bookmarkEnd w:id="8"/>
    </w:p>
    <w:p w:rsidR="00AB77C0" w:rsidRPr="0028515D" w:rsidRDefault="00AB77C0" w:rsidP="00AB77C0">
      <w:pPr>
        <w:rPr>
          <w:lang w:val="es-EC"/>
        </w:rPr>
      </w:pPr>
    </w:p>
    <w:p w:rsidR="00AB77C0" w:rsidRPr="005F04B4" w:rsidRDefault="00AB77C0" w:rsidP="00AB77C0">
      <w:pPr>
        <w:spacing w:line="360" w:lineRule="auto"/>
        <w:ind w:left="720" w:hanging="720"/>
        <w:rPr>
          <w:rStyle w:val="Hipervnculo"/>
          <w:rFonts w:ascii="Arial" w:eastAsiaTheme="majorEastAsia" w:hAnsi="Arial" w:cs="Arial"/>
          <w:color w:val="auto"/>
          <w:sz w:val="24"/>
          <w:szCs w:val="24"/>
          <w:shd w:val="clear" w:color="auto" w:fill="FFFFFF"/>
        </w:rPr>
      </w:pPr>
      <w:r w:rsidRPr="0028515D">
        <w:rPr>
          <w:rFonts w:ascii="Arial" w:hAnsi="Arial" w:cs="Arial"/>
          <w:color w:val="222222"/>
          <w:sz w:val="24"/>
          <w:szCs w:val="24"/>
          <w:shd w:val="clear" w:color="auto" w:fill="FFFFFF"/>
        </w:rPr>
        <w:t>Balseca Mejía, R. F., &amp; Villamar Anzoategui, S. A. (2014). </w:t>
      </w:r>
      <w:r w:rsidRPr="0028515D">
        <w:rPr>
          <w:rFonts w:ascii="Arial" w:hAnsi="Arial" w:cs="Arial"/>
          <w:i/>
          <w:iCs/>
          <w:color w:val="222222"/>
          <w:sz w:val="24"/>
          <w:szCs w:val="24"/>
          <w:shd w:val="clear" w:color="auto" w:fill="FFFFFF"/>
        </w:rPr>
        <w:t>Riesgos ocupacionales en los/las Profesionales de Enfermería que laboran en el Hospital" Dr. Abel Gilbert Pontón" año 2012</w:t>
      </w:r>
      <w:r w:rsidRPr="0028515D">
        <w:rPr>
          <w:rFonts w:ascii="Arial" w:hAnsi="Arial" w:cs="Arial"/>
          <w:color w:val="222222"/>
          <w:sz w:val="24"/>
          <w:szCs w:val="24"/>
          <w:shd w:val="clear" w:color="auto" w:fill="FFFFFF"/>
        </w:rPr>
        <w:t> (Bachelor's thesis, Universidad de Guayaquil. Facultad de Ciencias Médicas. Escuela de Enfermería).</w:t>
      </w:r>
      <w:r w:rsidRPr="0028515D">
        <w:rPr>
          <w:rFonts w:ascii="Arial" w:hAnsi="Arial" w:cs="Arial"/>
          <w:sz w:val="24"/>
          <w:szCs w:val="24"/>
        </w:rPr>
        <w:t xml:space="preserve"> </w:t>
      </w:r>
      <w:hyperlink r:id="rId10" w:history="1">
        <w:r w:rsidRPr="005F04B4">
          <w:rPr>
            <w:rStyle w:val="Hipervnculo"/>
            <w:rFonts w:ascii="Arial" w:eastAsiaTheme="majorEastAsia" w:hAnsi="Arial" w:cs="Arial"/>
            <w:color w:val="auto"/>
            <w:sz w:val="24"/>
            <w:szCs w:val="24"/>
            <w:shd w:val="clear" w:color="auto" w:fill="FFFFFF"/>
          </w:rPr>
          <w:t>http://repositorio.ug.edu.ec/bitstream/redug/3551/1/Tesis%20Rossibel%20Balseca%20y%20Sugey%20Villamar.pdf</w:t>
        </w:r>
      </w:hyperlink>
    </w:p>
    <w:p w:rsidR="00AB77C0" w:rsidRPr="0028515D" w:rsidRDefault="00AB77C0" w:rsidP="00AB77C0">
      <w:pPr>
        <w:spacing w:line="360" w:lineRule="auto"/>
        <w:ind w:left="720" w:hanging="720"/>
        <w:rPr>
          <w:rFonts w:ascii="Arial" w:eastAsiaTheme="majorEastAsia" w:hAnsi="Arial" w:cs="Arial"/>
          <w:color w:val="0563C1" w:themeColor="hyperlink"/>
          <w:sz w:val="24"/>
          <w:szCs w:val="24"/>
          <w:u w:val="single"/>
          <w:shd w:val="clear" w:color="auto" w:fill="FFFFFF"/>
        </w:rPr>
      </w:pPr>
      <w:r w:rsidRPr="005F04B4">
        <w:rPr>
          <w:rFonts w:ascii="Arial" w:hAnsi="Arial" w:cs="Arial"/>
          <w:noProof/>
          <w:sz w:val="24"/>
          <w:szCs w:val="24"/>
        </w:rPr>
        <w:t>Benavides, F., Ruiz Frutos, C., &amp; Lana García, A. (2000).</w:t>
      </w:r>
      <w:r w:rsidRPr="0028515D">
        <w:rPr>
          <w:rFonts w:ascii="Arial" w:hAnsi="Arial" w:cs="Arial"/>
          <w:noProof/>
          <w:sz w:val="24"/>
          <w:szCs w:val="24"/>
        </w:rPr>
        <w:t xml:space="preserve"> </w:t>
      </w:r>
      <w:r w:rsidRPr="0028515D">
        <w:rPr>
          <w:rFonts w:ascii="Arial" w:hAnsi="Arial" w:cs="Arial"/>
          <w:i/>
          <w:iCs/>
          <w:noProof/>
          <w:sz w:val="24"/>
          <w:szCs w:val="24"/>
        </w:rPr>
        <w:t>Salud laboral Conceptos y técnicas para la prevención de riesgos laborales, 2da edición,.</w:t>
      </w:r>
      <w:r w:rsidRPr="0028515D">
        <w:rPr>
          <w:rFonts w:ascii="Arial" w:hAnsi="Arial" w:cs="Arial"/>
          <w:noProof/>
          <w:sz w:val="24"/>
          <w:szCs w:val="24"/>
        </w:rPr>
        <w:t xml:space="preserve"> Editorial Masson.</w:t>
      </w:r>
    </w:p>
    <w:p w:rsidR="00AB77C0" w:rsidRPr="005F04B4" w:rsidRDefault="00AB77C0" w:rsidP="00AB77C0">
      <w:pPr>
        <w:spacing w:line="360" w:lineRule="auto"/>
        <w:ind w:left="720" w:hanging="720"/>
        <w:rPr>
          <w:rStyle w:val="Hipervnculo"/>
          <w:rFonts w:ascii="Arial" w:eastAsiaTheme="majorEastAsia" w:hAnsi="Arial" w:cs="Arial"/>
          <w:color w:val="auto"/>
          <w:sz w:val="24"/>
          <w:szCs w:val="24"/>
          <w:shd w:val="clear" w:color="auto" w:fill="FFFFFF"/>
        </w:rPr>
      </w:pPr>
      <w:r w:rsidRPr="0028515D">
        <w:rPr>
          <w:rFonts w:ascii="Arial" w:hAnsi="Arial" w:cs="Arial"/>
          <w:color w:val="222222"/>
          <w:sz w:val="24"/>
          <w:szCs w:val="24"/>
          <w:shd w:val="clear" w:color="auto" w:fill="FFFFFF"/>
        </w:rPr>
        <w:t>Benavides, F. G., Delclós, J., &amp; Serra, C. (2018). Estado de bienestar y salud pública: el papel de la salud laboral. </w:t>
      </w:r>
      <w:r w:rsidRPr="0028515D">
        <w:rPr>
          <w:rFonts w:ascii="Arial" w:hAnsi="Arial" w:cs="Arial"/>
          <w:i/>
          <w:iCs/>
          <w:color w:val="222222"/>
          <w:sz w:val="24"/>
          <w:szCs w:val="24"/>
          <w:shd w:val="clear" w:color="auto" w:fill="FFFFFF"/>
        </w:rPr>
        <w:t>Gaceta Sanitaria</w:t>
      </w:r>
      <w:r w:rsidRPr="0028515D">
        <w:rPr>
          <w:rFonts w:ascii="Arial" w:hAnsi="Arial" w:cs="Arial"/>
          <w:color w:val="222222"/>
          <w:sz w:val="24"/>
          <w:szCs w:val="24"/>
          <w:shd w:val="clear" w:color="auto" w:fill="FFFFFF"/>
        </w:rPr>
        <w:t>, </w:t>
      </w:r>
      <w:r w:rsidRPr="0028515D">
        <w:rPr>
          <w:rFonts w:ascii="Arial" w:hAnsi="Arial" w:cs="Arial"/>
          <w:i/>
          <w:iCs/>
          <w:color w:val="222222"/>
          <w:sz w:val="24"/>
          <w:szCs w:val="24"/>
          <w:shd w:val="clear" w:color="auto" w:fill="FFFFFF"/>
        </w:rPr>
        <w:t>32</w:t>
      </w:r>
      <w:r w:rsidRPr="0028515D">
        <w:rPr>
          <w:rFonts w:ascii="Arial" w:hAnsi="Arial" w:cs="Arial"/>
          <w:color w:val="222222"/>
          <w:sz w:val="24"/>
          <w:szCs w:val="24"/>
          <w:shd w:val="clear" w:color="auto" w:fill="FFFFFF"/>
        </w:rPr>
        <w:t>, 377-380.</w:t>
      </w:r>
      <w:r w:rsidRPr="0028515D">
        <w:rPr>
          <w:rStyle w:val="group-doi"/>
          <w:rFonts w:ascii="Arial" w:eastAsiaTheme="minorEastAsia" w:hAnsi="Arial" w:cs="Arial"/>
          <w:color w:val="A7A49E"/>
          <w:sz w:val="24"/>
          <w:szCs w:val="24"/>
          <w:shd w:val="clear" w:color="auto" w:fill="FFFFFF"/>
        </w:rPr>
        <w:t xml:space="preserve"> </w:t>
      </w:r>
      <w:hyperlink r:id="rId11" w:history="1">
        <w:r w:rsidRPr="005F04B4">
          <w:rPr>
            <w:rStyle w:val="Hipervnculo"/>
            <w:rFonts w:ascii="Arial" w:eastAsiaTheme="majorEastAsia" w:hAnsi="Arial" w:cs="Arial"/>
            <w:color w:val="auto"/>
            <w:sz w:val="24"/>
            <w:szCs w:val="24"/>
          </w:rPr>
          <w:t>https://doi.org/10.1016/j.gaceta.2017.07.007</w:t>
        </w:r>
      </w:hyperlink>
    </w:p>
    <w:p w:rsidR="00AB77C0" w:rsidRPr="005F04B4" w:rsidRDefault="00AB77C0" w:rsidP="00AB77C0">
      <w:pPr>
        <w:spacing w:line="360" w:lineRule="auto"/>
        <w:ind w:left="720" w:hanging="720"/>
        <w:rPr>
          <w:rFonts w:ascii="Arial" w:hAnsi="Arial" w:cs="Arial"/>
          <w:sz w:val="24"/>
          <w:szCs w:val="24"/>
        </w:rPr>
      </w:pPr>
      <w:r w:rsidRPr="005F04B4">
        <w:rPr>
          <w:rFonts w:ascii="Arial" w:hAnsi="Arial" w:cs="Arial"/>
          <w:sz w:val="24"/>
          <w:szCs w:val="24"/>
          <w:shd w:val="clear" w:color="auto" w:fill="FFFFFF"/>
        </w:rPr>
        <w:t xml:space="preserve">Borja Relaño, N. B. (2019). Evaluación de riesgos de </w:t>
      </w:r>
      <w:proofErr w:type="gramStart"/>
      <w:r w:rsidRPr="005F04B4">
        <w:rPr>
          <w:rFonts w:ascii="Arial" w:hAnsi="Arial" w:cs="Arial"/>
          <w:sz w:val="24"/>
          <w:szCs w:val="24"/>
          <w:shd w:val="clear" w:color="auto" w:fill="FFFFFF"/>
        </w:rPr>
        <w:t>un</w:t>
      </w:r>
      <w:proofErr w:type="gramEnd"/>
      <w:r w:rsidRPr="005F04B4">
        <w:rPr>
          <w:rFonts w:ascii="Arial" w:hAnsi="Arial" w:cs="Arial"/>
          <w:sz w:val="24"/>
          <w:szCs w:val="24"/>
          <w:shd w:val="clear" w:color="auto" w:fill="FFFFFF"/>
        </w:rPr>
        <w:t xml:space="preserve"> servicio de quirófano. </w:t>
      </w:r>
      <w:r w:rsidRPr="005F04B4">
        <w:rPr>
          <w:rFonts w:ascii="Arial" w:hAnsi="Arial" w:cs="Arial"/>
          <w:i/>
          <w:iCs/>
          <w:sz w:val="24"/>
          <w:szCs w:val="24"/>
          <w:shd w:val="clear" w:color="auto" w:fill="FFFFFF"/>
        </w:rPr>
        <w:t xml:space="preserve">Revista Enfermería </w:t>
      </w:r>
      <w:proofErr w:type="gramStart"/>
      <w:r w:rsidRPr="005F04B4">
        <w:rPr>
          <w:rFonts w:ascii="Arial" w:hAnsi="Arial" w:cs="Arial"/>
          <w:i/>
          <w:iCs/>
          <w:sz w:val="24"/>
          <w:szCs w:val="24"/>
          <w:shd w:val="clear" w:color="auto" w:fill="FFFFFF"/>
        </w:rPr>
        <w:t>del</w:t>
      </w:r>
      <w:proofErr w:type="gramEnd"/>
      <w:r w:rsidRPr="005F04B4">
        <w:rPr>
          <w:rFonts w:ascii="Arial" w:hAnsi="Arial" w:cs="Arial"/>
          <w:i/>
          <w:iCs/>
          <w:sz w:val="24"/>
          <w:szCs w:val="24"/>
          <w:shd w:val="clear" w:color="auto" w:fill="FFFFFF"/>
        </w:rPr>
        <w:t xml:space="preserve"> Trabajo</w:t>
      </w:r>
      <w:r w:rsidRPr="005F04B4">
        <w:rPr>
          <w:rFonts w:ascii="Arial" w:hAnsi="Arial" w:cs="Arial"/>
          <w:sz w:val="24"/>
          <w:szCs w:val="24"/>
          <w:shd w:val="clear" w:color="auto" w:fill="FFFFFF"/>
        </w:rPr>
        <w:t>, </w:t>
      </w:r>
      <w:r w:rsidRPr="005F04B4">
        <w:rPr>
          <w:rFonts w:ascii="Arial" w:hAnsi="Arial" w:cs="Arial"/>
          <w:i/>
          <w:iCs/>
          <w:sz w:val="24"/>
          <w:szCs w:val="24"/>
          <w:shd w:val="clear" w:color="auto" w:fill="FFFFFF"/>
        </w:rPr>
        <w:t>9</w:t>
      </w:r>
      <w:r w:rsidRPr="005F04B4">
        <w:rPr>
          <w:rFonts w:ascii="Arial" w:hAnsi="Arial" w:cs="Arial"/>
          <w:sz w:val="24"/>
          <w:szCs w:val="24"/>
          <w:shd w:val="clear" w:color="auto" w:fill="FFFFFF"/>
        </w:rPr>
        <w:t>(1), 50-54.</w:t>
      </w:r>
      <w:r w:rsidRPr="005F04B4">
        <w:rPr>
          <w:rFonts w:ascii="Arial" w:hAnsi="Arial" w:cs="Arial"/>
          <w:sz w:val="24"/>
          <w:szCs w:val="24"/>
        </w:rPr>
        <w:t>https://dialnet.unirioja.es/servlet/articulo?codigo=7008987</w:t>
      </w:r>
    </w:p>
    <w:p w:rsidR="00AB77C0" w:rsidRDefault="00AB77C0" w:rsidP="00AB77C0">
      <w:pPr>
        <w:spacing w:line="360" w:lineRule="auto"/>
        <w:ind w:left="720" w:hanging="720"/>
        <w:rPr>
          <w:rStyle w:val="Hipervnculo"/>
          <w:rFonts w:ascii="Arial" w:eastAsiaTheme="majorEastAsia" w:hAnsi="Arial" w:cs="Arial"/>
          <w:color w:val="auto"/>
          <w:sz w:val="24"/>
          <w:szCs w:val="24"/>
        </w:rPr>
      </w:pPr>
      <w:r w:rsidRPr="005F04B4">
        <w:rPr>
          <w:rFonts w:ascii="Arial" w:hAnsi="Arial" w:cs="Arial"/>
          <w:sz w:val="24"/>
          <w:szCs w:val="24"/>
        </w:rPr>
        <w:t xml:space="preserve">Briseño C, Fernández A, Herrera N, Enders J. (2021). Detección y evaluación de factores de riesgos laborales en el personal de enfermería </w:t>
      </w:r>
      <w:proofErr w:type="gramStart"/>
      <w:r w:rsidRPr="005F04B4">
        <w:rPr>
          <w:rFonts w:ascii="Arial" w:hAnsi="Arial" w:cs="Arial"/>
          <w:sz w:val="24"/>
          <w:szCs w:val="24"/>
        </w:rPr>
        <w:t>del</w:t>
      </w:r>
      <w:proofErr w:type="gramEnd"/>
      <w:r w:rsidRPr="005F04B4">
        <w:rPr>
          <w:rFonts w:ascii="Arial" w:hAnsi="Arial" w:cs="Arial"/>
          <w:sz w:val="24"/>
          <w:szCs w:val="24"/>
        </w:rPr>
        <w:t xml:space="preserve"> sector público. Rev. Salud Pública (Córdoba) [Internet]. 9 de abril de 2014 [citado 12 de agosto de 2021]</w:t>
      </w:r>
      <w:proofErr w:type="gramStart"/>
      <w:r w:rsidRPr="005F04B4">
        <w:rPr>
          <w:rFonts w:ascii="Arial" w:hAnsi="Arial" w:cs="Arial"/>
          <w:sz w:val="24"/>
          <w:szCs w:val="24"/>
        </w:rPr>
        <w:t>;11</w:t>
      </w:r>
      <w:proofErr w:type="gramEnd"/>
      <w:r w:rsidRPr="005F04B4">
        <w:rPr>
          <w:rFonts w:ascii="Arial" w:hAnsi="Arial" w:cs="Arial"/>
          <w:sz w:val="24"/>
          <w:szCs w:val="24"/>
        </w:rPr>
        <w:t xml:space="preserve">(1):42-54. Disponible en: </w:t>
      </w:r>
      <w:hyperlink r:id="rId12" w:history="1">
        <w:r w:rsidRPr="005F04B4">
          <w:rPr>
            <w:rStyle w:val="Hipervnculo"/>
            <w:rFonts w:ascii="Arial" w:eastAsiaTheme="majorEastAsia" w:hAnsi="Arial" w:cs="Arial"/>
            <w:color w:val="auto"/>
            <w:sz w:val="24"/>
            <w:szCs w:val="24"/>
          </w:rPr>
          <w:t>https://revistas.unc.edu.ar/index.php/revahttp:/revistas.unc.edu.ar/index.php/RSD/article/view/7239</w:t>
        </w:r>
      </w:hyperlink>
    </w:p>
    <w:p w:rsidR="005F04B4" w:rsidRDefault="005F04B4" w:rsidP="00AB77C0">
      <w:pPr>
        <w:spacing w:line="360" w:lineRule="auto"/>
        <w:ind w:left="720" w:hanging="720"/>
        <w:rPr>
          <w:rStyle w:val="Hipervnculo"/>
          <w:rFonts w:ascii="Arial" w:eastAsiaTheme="majorEastAsia" w:hAnsi="Arial" w:cs="Arial"/>
          <w:color w:val="auto"/>
          <w:sz w:val="24"/>
          <w:szCs w:val="24"/>
        </w:rPr>
      </w:pPr>
    </w:p>
    <w:p w:rsidR="005F04B4" w:rsidRDefault="005F04B4" w:rsidP="00AB77C0">
      <w:pPr>
        <w:spacing w:line="360" w:lineRule="auto"/>
        <w:ind w:left="720" w:hanging="720"/>
        <w:rPr>
          <w:rStyle w:val="Hipervnculo"/>
          <w:rFonts w:ascii="Arial" w:eastAsiaTheme="majorEastAsia" w:hAnsi="Arial" w:cs="Arial"/>
          <w:color w:val="auto"/>
          <w:sz w:val="24"/>
          <w:szCs w:val="24"/>
        </w:rPr>
      </w:pPr>
    </w:p>
    <w:p w:rsidR="005F04B4" w:rsidRDefault="005F04B4" w:rsidP="00AB77C0">
      <w:pPr>
        <w:spacing w:line="360" w:lineRule="auto"/>
        <w:ind w:left="720" w:hanging="720"/>
        <w:rPr>
          <w:rStyle w:val="Hipervnculo"/>
          <w:rFonts w:ascii="Arial" w:eastAsiaTheme="majorEastAsia" w:hAnsi="Arial" w:cs="Arial"/>
          <w:color w:val="auto"/>
          <w:sz w:val="24"/>
          <w:szCs w:val="24"/>
        </w:rPr>
      </w:pPr>
    </w:p>
    <w:p w:rsidR="005F04B4" w:rsidRDefault="005F04B4" w:rsidP="00AB77C0">
      <w:pPr>
        <w:spacing w:line="360" w:lineRule="auto"/>
        <w:ind w:left="720" w:hanging="720"/>
        <w:rPr>
          <w:rStyle w:val="Hipervnculo"/>
          <w:rFonts w:ascii="Arial" w:eastAsiaTheme="majorEastAsia" w:hAnsi="Arial" w:cs="Arial"/>
          <w:color w:val="auto"/>
          <w:sz w:val="24"/>
          <w:szCs w:val="24"/>
        </w:rPr>
      </w:pPr>
    </w:p>
    <w:p w:rsidR="00153BB3" w:rsidRDefault="00153BB3">
      <w:pPr>
        <w:spacing w:after="160" w:line="259" w:lineRule="auto"/>
        <w:rPr>
          <w:rStyle w:val="Hipervnculo"/>
          <w:rFonts w:ascii="Arial" w:eastAsiaTheme="majorEastAsia" w:hAnsi="Arial" w:cs="Arial"/>
          <w:color w:val="auto"/>
          <w:sz w:val="24"/>
          <w:szCs w:val="24"/>
        </w:rPr>
      </w:pPr>
      <w:r>
        <w:rPr>
          <w:rStyle w:val="Hipervnculo"/>
          <w:rFonts w:ascii="Arial" w:eastAsiaTheme="majorEastAsia" w:hAnsi="Arial" w:cs="Arial"/>
          <w:color w:val="auto"/>
          <w:sz w:val="24"/>
          <w:szCs w:val="24"/>
        </w:rPr>
        <w:br w:type="page"/>
      </w:r>
    </w:p>
    <w:p w:rsidR="00115BA5" w:rsidRPr="005F04B4" w:rsidRDefault="00087AA1" w:rsidP="00087AA1">
      <w:pPr>
        <w:spacing w:before="240" w:line="360" w:lineRule="auto"/>
        <w:ind w:firstLine="360"/>
        <w:rPr>
          <w:rFonts w:ascii="Arial" w:eastAsia="Arial" w:hAnsi="Arial" w:cs="Arial"/>
          <w:b/>
          <w:color w:val="000000"/>
          <w:sz w:val="24"/>
          <w:szCs w:val="24"/>
          <w:highlight w:val="white"/>
          <w:u w:val="single"/>
          <w:lang w:val="es-EC"/>
        </w:rPr>
      </w:pPr>
      <w:bookmarkStart w:id="9" w:name="_GoBack"/>
      <w:bookmarkEnd w:id="9"/>
      <w:r w:rsidRPr="005F04B4">
        <w:rPr>
          <w:rFonts w:ascii="Arial" w:eastAsia="Arial" w:hAnsi="Arial" w:cs="Arial"/>
          <w:b/>
          <w:color w:val="000000"/>
          <w:sz w:val="24"/>
          <w:szCs w:val="24"/>
          <w:highlight w:val="white"/>
          <w:u w:val="single"/>
          <w:lang w:val="es-EC"/>
        </w:rPr>
        <w:lastRenderedPageBreak/>
        <w:t>ANEXOS</w:t>
      </w:r>
    </w:p>
    <w:p w:rsidR="005F04B4" w:rsidRDefault="005F04B4" w:rsidP="00087AA1">
      <w:pPr>
        <w:spacing w:before="240" w:line="360" w:lineRule="auto"/>
        <w:ind w:firstLine="360"/>
        <w:rPr>
          <w:rFonts w:ascii="Arial" w:eastAsia="Arial" w:hAnsi="Arial" w:cs="Arial"/>
          <w:color w:val="000000"/>
          <w:sz w:val="24"/>
          <w:szCs w:val="24"/>
          <w:lang w:val="es-EC"/>
        </w:rPr>
      </w:pPr>
      <w:r>
        <w:rPr>
          <w:rFonts w:ascii="Arial" w:eastAsia="Arial" w:hAnsi="Arial" w:cs="Arial"/>
          <w:noProof/>
          <w:color w:val="000000"/>
          <w:sz w:val="24"/>
          <w:szCs w:val="24"/>
          <w:lang w:val="es-EC" w:eastAsia="es-EC"/>
        </w:rPr>
        <w:drawing>
          <wp:anchor distT="0" distB="0" distL="114300" distR="114300" simplePos="0" relativeHeight="251663360" behindDoc="0" locked="0" layoutInCell="1" allowOverlap="1">
            <wp:simplePos x="0" y="0"/>
            <wp:positionH relativeFrom="column">
              <wp:posOffset>-403860</wp:posOffset>
            </wp:positionH>
            <wp:positionV relativeFrom="paragraph">
              <wp:posOffset>161290</wp:posOffset>
            </wp:positionV>
            <wp:extent cx="3181350" cy="23107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1350" cy="2310765"/>
                    </a:xfrm>
                    <a:prstGeom prst="rect">
                      <a:avLst/>
                    </a:prstGeom>
                    <a:noFill/>
                  </pic:spPr>
                </pic:pic>
              </a:graphicData>
            </a:graphic>
            <wp14:sizeRelH relativeFrom="page">
              <wp14:pctWidth>0</wp14:pctWidth>
            </wp14:sizeRelH>
            <wp14:sizeRelV relativeFrom="page">
              <wp14:pctHeight>0</wp14:pctHeight>
            </wp14:sizeRelV>
          </wp:anchor>
        </w:drawing>
      </w:r>
    </w:p>
    <w:p w:rsidR="005F04B4" w:rsidRDefault="005F04B4" w:rsidP="00087AA1">
      <w:pPr>
        <w:spacing w:before="240" w:line="360" w:lineRule="auto"/>
        <w:ind w:firstLine="360"/>
        <w:rPr>
          <w:rFonts w:ascii="Arial" w:eastAsia="Arial" w:hAnsi="Arial" w:cs="Arial"/>
          <w:color w:val="000000"/>
          <w:sz w:val="24"/>
          <w:szCs w:val="24"/>
          <w:lang w:val="es-EC"/>
        </w:rPr>
      </w:pPr>
    </w:p>
    <w:p w:rsidR="005F04B4" w:rsidRDefault="005F04B4" w:rsidP="00087AA1">
      <w:pPr>
        <w:spacing w:before="240" w:line="360" w:lineRule="auto"/>
        <w:ind w:firstLine="360"/>
        <w:rPr>
          <w:rFonts w:ascii="Arial" w:eastAsia="Arial" w:hAnsi="Arial" w:cs="Arial"/>
          <w:color w:val="000000"/>
          <w:sz w:val="24"/>
          <w:szCs w:val="24"/>
          <w:lang w:val="es-EC"/>
        </w:rPr>
      </w:pPr>
    </w:p>
    <w:p w:rsidR="005F04B4" w:rsidRDefault="005F04B4" w:rsidP="00087AA1">
      <w:pPr>
        <w:spacing w:before="240" w:line="360" w:lineRule="auto"/>
        <w:ind w:firstLine="360"/>
        <w:rPr>
          <w:rFonts w:ascii="Arial" w:eastAsia="Arial" w:hAnsi="Arial" w:cs="Arial"/>
          <w:color w:val="000000"/>
          <w:sz w:val="24"/>
          <w:szCs w:val="24"/>
          <w:lang w:val="es-EC"/>
        </w:rPr>
      </w:pPr>
    </w:p>
    <w:p w:rsidR="005F04B4" w:rsidRDefault="005F04B4" w:rsidP="00087AA1">
      <w:pPr>
        <w:spacing w:before="240" w:line="360" w:lineRule="auto"/>
        <w:ind w:firstLine="360"/>
        <w:rPr>
          <w:rFonts w:ascii="Arial" w:eastAsia="Arial" w:hAnsi="Arial" w:cs="Arial"/>
          <w:color w:val="000000"/>
          <w:sz w:val="24"/>
          <w:szCs w:val="24"/>
          <w:lang w:val="es-EC"/>
        </w:rPr>
      </w:pPr>
    </w:p>
    <w:p w:rsidR="005F04B4" w:rsidRDefault="005F04B4" w:rsidP="00087AA1">
      <w:pPr>
        <w:spacing w:before="240" w:line="360" w:lineRule="auto"/>
        <w:ind w:firstLine="360"/>
        <w:rPr>
          <w:rFonts w:ascii="Arial" w:eastAsia="Arial" w:hAnsi="Arial" w:cs="Arial"/>
          <w:color w:val="000000"/>
          <w:sz w:val="24"/>
          <w:szCs w:val="24"/>
          <w:lang w:val="es-EC"/>
        </w:rPr>
      </w:pPr>
    </w:p>
    <w:p w:rsidR="00087AA1" w:rsidRPr="00AB77C0" w:rsidRDefault="00087AA1" w:rsidP="00087AA1">
      <w:pPr>
        <w:spacing w:before="240" w:line="360" w:lineRule="auto"/>
        <w:ind w:firstLine="360"/>
        <w:rPr>
          <w:rFonts w:ascii="Arial" w:eastAsia="Arial" w:hAnsi="Arial" w:cs="Arial"/>
          <w:color w:val="000000"/>
          <w:sz w:val="24"/>
          <w:szCs w:val="24"/>
          <w:highlight w:val="white"/>
          <w:lang w:val="es-EC"/>
        </w:rPr>
      </w:pPr>
      <w:r>
        <w:rPr>
          <w:rFonts w:ascii="Arial" w:eastAsia="Arial" w:hAnsi="Arial" w:cs="Arial"/>
          <w:noProof/>
          <w:color w:val="000000"/>
          <w:sz w:val="24"/>
          <w:szCs w:val="24"/>
          <w:lang w:val="es-EC" w:eastAsia="es-EC"/>
        </w:rPr>
        <w:drawing>
          <wp:anchor distT="0" distB="0" distL="114300" distR="114300" simplePos="0" relativeHeight="251659264" behindDoc="1" locked="0" layoutInCell="1" allowOverlap="1">
            <wp:simplePos x="0" y="0"/>
            <wp:positionH relativeFrom="margin">
              <wp:align>left</wp:align>
            </wp:positionH>
            <wp:positionV relativeFrom="paragraph">
              <wp:posOffset>3462655</wp:posOffset>
            </wp:positionV>
            <wp:extent cx="3723640" cy="2926080"/>
            <wp:effectExtent l="0" t="0" r="0"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JA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23640" cy="292608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sz w:val="24"/>
          <w:szCs w:val="24"/>
          <w:lang w:val="es-EC" w:eastAsia="es-EC"/>
        </w:rPr>
        <w:drawing>
          <wp:anchor distT="0" distB="0" distL="114300" distR="114300" simplePos="0" relativeHeight="251658240" behindDoc="1" locked="0" layoutInCell="1" allowOverlap="1">
            <wp:simplePos x="0" y="0"/>
            <wp:positionH relativeFrom="column">
              <wp:posOffset>43815</wp:posOffset>
            </wp:positionH>
            <wp:positionV relativeFrom="paragraph">
              <wp:posOffset>309880</wp:posOffset>
            </wp:positionV>
            <wp:extent cx="3602736" cy="2697480"/>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JA.jpg"/>
                    <pic:cNvPicPr/>
                  </pic:nvPicPr>
                  <pic:blipFill>
                    <a:blip r:embed="rId15">
                      <a:extLst>
                        <a:ext uri="{28A0092B-C50C-407E-A947-70E740481C1C}">
                          <a14:useLocalDpi xmlns:a14="http://schemas.microsoft.com/office/drawing/2010/main" val="0"/>
                        </a:ext>
                      </a:extLst>
                    </a:blip>
                    <a:stretch>
                      <a:fillRect/>
                    </a:stretch>
                  </pic:blipFill>
                  <pic:spPr>
                    <a:xfrm>
                      <a:off x="0" y="0"/>
                      <a:ext cx="3602736" cy="2697480"/>
                    </a:xfrm>
                    <a:prstGeom prst="rect">
                      <a:avLst/>
                    </a:prstGeom>
                  </pic:spPr>
                </pic:pic>
              </a:graphicData>
            </a:graphic>
            <wp14:sizeRelH relativeFrom="page">
              <wp14:pctWidth>0</wp14:pctWidth>
            </wp14:sizeRelH>
            <wp14:sizeRelV relativeFrom="page">
              <wp14:pctHeight>0</wp14:pctHeight>
            </wp14:sizeRelV>
          </wp:anchor>
        </w:drawing>
      </w:r>
    </w:p>
    <w:sectPr w:rsidR="00087AA1" w:rsidRPr="00AB77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41F53"/>
    <w:multiLevelType w:val="hybridMultilevel"/>
    <w:tmpl w:val="1D7C838C"/>
    <w:lvl w:ilvl="0" w:tplc="49CEDDB6">
      <w:start w:val="2021"/>
      <w:numFmt w:val="bullet"/>
      <w:lvlText w:val="-"/>
      <w:lvlJc w:val="left"/>
      <w:pPr>
        <w:ind w:left="643" w:hanging="360"/>
      </w:pPr>
      <w:rPr>
        <w:rFonts w:ascii="Times New Roman" w:eastAsia="Times New Roman" w:hAnsi="Times New Roman" w:cs="Times New Roman" w:hint="default"/>
      </w:rPr>
    </w:lvl>
    <w:lvl w:ilvl="1" w:tplc="300A0003" w:tentative="1">
      <w:start w:val="1"/>
      <w:numFmt w:val="bullet"/>
      <w:lvlText w:val="o"/>
      <w:lvlJc w:val="left"/>
      <w:pPr>
        <w:ind w:left="1363" w:hanging="360"/>
      </w:pPr>
      <w:rPr>
        <w:rFonts w:ascii="Courier New" w:hAnsi="Courier New" w:cs="Courier New" w:hint="default"/>
      </w:rPr>
    </w:lvl>
    <w:lvl w:ilvl="2" w:tplc="300A0005" w:tentative="1">
      <w:start w:val="1"/>
      <w:numFmt w:val="bullet"/>
      <w:lvlText w:val=""/>
      <w:lvlJc w:val="left"/>
      <w:pPr>
        <w:ind w:left="2083" w:hanging="360"/>
      </w:pPr>
      <w:rPr>
        <w:rFonts w:ascii="Wingdings" w:hAnsi="Wingdings" w:hint="default"/>
      </w:rPr>
    </w:lvl>
    <w:lvl w:ilvl="3" w:tplc="300A0001" w:tentative="1">
      <w:start w:val="1"/>
      <w:numFmt w:val="bullet"/>
      <w:lvlText w:val=""/>
      <w:lvlJc w:val="left"/>
      <w:pPr>
        <w:ind w:left="2803" w:hanging="360"/>
      </w:pPr>
      <w:rPr>
        <w:rFonts w:ascii="Symbol" w:hAnsi="Symbol" w:hint="default"/>
      </w:rPr>
    </w:lvl>
    <w:lvl w:ilvl="4" w:tplc="300A0003" w:tentative="1">
      <w:start w:val="1"/>
      <w:numFmt w:val="bullet"/>
      <w:lvlText w:val="o"/>
      <w:lvlJc w:val="left"/>
      <w:pPr>
        <w:ind w:left="3523" w:hanging="360"/>
      </w:pPr>
      <w:rPr>
        <w:rFonts w:ascii="Courier New" w:hAnsi="Courier New" w:cs="Courier New" w:hint="default"/>
      </w:rPr>
    </w:lvl>
    <w:lvl w:ilvl="5" w:tplc="300A0005" w:tentative="1">
      <w:start w:val="1"/>
      <w:numFmt w:val="bullet"/>
      <w:lvlText w:val=""/>
      <w:lvlJc w:val="left"/>
      <w:pPr>
        <w:ind w:left="4243" w:hanging="360"/>
      </w:pPr>
      <w:rPr>
        <w:rFonts w:ascii="Wingdings" w:hAnsi="Wingdings" w:hint="default"/>
      </w:rPr>
    </w:lvl>
    <w:lvl w:ilvl="6" w:tplc="300A0001" w:tentative="1">
      <w:start w:val="1"/>
      <w:numFmt w:val="bullet"/>
      <w:lvlText w:val=""/>
      <w:lvlJc w:val="left"/>
      <w:pPr>
        <w:ind w:left="4963" w:hanging="360"/>
      </w:pPr>
      <w:rPr>
        <w:rFonts w:ascii="Symbol" w:hAnsi="Symbol" w:hint="default"/>
      </w:rPr>
    </w:lvl>
    <w:lvl w:ilvl="7" w:tplc="300A0003" w:tentative="1">
      <w:start w:val="1"/>
      <w:numFmt w:val="bullet"/>
      <w:lvlText w:val="o"/>
      <w:lvlJc w:val="left"/>
      <w:pPr>
        <w:ind w:left="5683" w:hanging="360"/>
      </w:pPr>
      <w:rPr>
        <w:rFonts w:ascii="Courier New" w:hAnsi="Courier New" w:cs="Courier New" w:hint="default"/>
      </w:rPr>
    </w:lvl>
    <w:lvl w:ilvl="8" w:tplc="300A0005" w:tentative="1">
      <w:start w:val="1"/>
      <w:numFmt w:val="bullet"/>
      <w:lvlText w:val=""/>
      <w:lvlJc w:val="left"/>
      <w:pPr>
        <w:ind w:left="6403" w:hanging="360"/>
      </w:pPr>
      <w:rPr>
        <w:rFonts w:ascii="Wingdings" w:hAnsi="Wingdings" w:hint="default"/>
      </w:rPr>
    </w:lvl>
  </w:abstractNum>
  <w:abstractNum w:abstractNumId="1" w15:restartNumberingAfterBreak="0">
    <w:nsid w:val="597072EC"/>
    <w:multiLevelType w:val="hybridMultilevel"/>
    <w:tmpl w:val="4CA82566"/>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 w15:restartNumberingAfterBreak="0">
    <w:nsid w:val="5BFE5FC7"/>
    <w:multiLevelType w:val="multilevel"/>
    <w:tmpl w:val="51D0E980"/>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630C7D89"/>
    <w:multiLevelType w:val="multilevel"/>
    <w:tmpl w:val="AC1AD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9621772"/>
    <w:multiLevelType w:val="multilevel"/>
    <w:tmpl w:val="916C43D0"/>
    <w:lvl w:ilvl="0">
      <w:start w:val="1"/>
      <w:numFmt w:val="decimal"/>
      <w:pStyle w:val="Ttulo1"/>
      <w:lvlText w:val="%1."/>
      <w:lvlJc w:val="left"/>
      <w:pPr>
        <w:tabs>
          <w:tab w:val="num" w:pos="720"/>
        </w:tabs>
        <w:ind w:left="720" w:hanging="720"/>
      </w:pPr>
      <w:rPr>
        <w:b/>
        <w:bCs/>
      </w:r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B71"/>
    <w:rsid w:val="00087AA1"/>
    <w:rsid w:val="000D1D75"/>
    <w:rsid w:val="00115BA5"/>
    <w:rsid w:val="00153BB3"/>
    <w:rsid w:val="001D3D62"/>
    <w:rsid w:val="002E5CF2"/>
    <w:rsid w:val="005F04B4"/>
    <w:rsid w:val="006C3B71"/>
    <w:rsid w:val="007D0EC9"/>
    <w:rsid w:val="00AB77C0"/>
    <w:rsid w:val="00B27663"/>
    <w:rsid w:val="00C622E9"/>
    <w:rsid w:val="00CF7BF4"/>
    <w:rsid w:val="00D93D0A"/>
    <w:rsid w:val="00E4595C"/>
    <w:rsid w:val="00EC4E09"/>
    <w:rsid w:val="00F21BF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12F11-8F54-473D-AA28-E19B8917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B71"/>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C622E9"/>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C622E9"/>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C622E9"/>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C622E9"/>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C622E9"/>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C622E9"/>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C622E9"/>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C622E9"/>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C622E9"/>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C3B71"/>
    <w:rPr>
      <w:color w:val="0563C1" w:themeColor="hyperlink"/>
      <w:u w:val="single"/>
    </w:rPr>
  </w:style>
  <w:style w:type="character" w:customStyle="1" w:styleId="Ttulo1Car">
    <w:name w:val="Título 1 Car"/>
    <w:basedOn w:val="Fuentedeprrafopredeter"/>
    <w:link w:val="Ttulo1"/>
    <w:uiPriority w:val="9"/>
    <w:rsid w:val="00C622E9"/>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C622E9"/>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C622E9"/>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C622E9"/>
    <w:rPr>
      <w:rFonts w:eastAsiaTheme="minorEastAsia"/>
      <w:b/>
      <w:bCs/>
      <w:sz w:val="28"/>
      <w:szCs w:val="28"/>
      <w:lang w:val="en-US"/>
    </w:rPr>
  </w:style>
  <w:style w:type="character" w:customStyle="1" w:styleId="Ttulo5Car">
    <w:name w:val="Título 5 Car"/>
    <w:basedOn w:val="Fuentedeprrafopredeter"/>
    <w:link w:val="Ttulo5"/>
    <w:uiPriority w:val="9"/>
    <w:semiHidden/>
    <w:rsid w:val="00C622E9"/>
    <w:rPr>
      <w:rFonts w:eastAsiaTheme="minorEastAsia"/>
      <w:b/>
      <w:bCs/>
      <w:i/>
      <w:iCs/>
      <w:sz w:val="26"/>
      <w:szCs w:val="26"/>
      <w:lang w:val="en-US"/>
    </w:rPr>
  </w:style>
  <w:style w:type="character" w:customStyle="1" w:styleId="Ttulo6Car">
    <w:name w:val="Título 6 Car"/>
    <w:basedOn w:val="Fuentedeprrafopredeter"/>
    <w:link w:val="Ttulo6"/>
    <w:rsid w:val="00C622E9"/>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C622E9"/>
    <w:rPr>
      <w:rFonts w:eastAsiaTheme="minorEastAsia"/>
      <w:sz w:val="24"/>
      <w:szCs w:val="24"/>
      <w:lang w:val="en-US"/>
    </w:rPr>
  </w:style>
  <w:style w:type="character" w:customStyle="1" w:styleId="Ttulo8Car">
    <w:name w:val="Título 8 Car"/>
    <w:basedOn w:val="Fuentedeprrafopredeter"/>
    <w:link w:val="Ttulo8"/>
    <w:uiPriority w:val="9"/>
    <w:semiHidden/>
    <w:rsid w:val="00C622E9"/>
    <w:rPr>
      <w:rFonts w:eastAsiaTheme="minorEastAsia"/>
      <w:i/>
      <w:iCs/>
      <w:sz w:val="24"/>
      <w:szCs w:val="24"/>
      <w:lang w:val="en-US"/>
    </w:rPr>
  </w:style>
  <w:style w:type="character" w:customStyle="1" w:styleId="Ttulo9Car">
    <w:name w:val="Título 9 Car"/>
    <w:basedOn w:val="Fuentedeprrafopredeter"/>
    <w:link w:val="Ttulo9"/>
    <w:uiPriority w:val="9"/>
    <w:semiHidden/>
    <w:rsid w:val="00C622E9"/>
    <w:rPr>
      <w:rFonts w:asciiTheme="majorHAnsi" w:eastAsiaTheme="majorEastAsia" w:hAnsiTheme="majorHAnsi" w:cstheme="majorBidi"/>
      <w:lang w:val="en-US"/>
    </w:rPr>
  </w:style>
  <w:style w:type="paragraph" w:styleId="Prrafodelista">
    <w:name w:val="List Paragraph"/>
    <w:aliases w:val="Capítulo,Párrafo de lista2"/>
    <w:basedOn w:val="Normal"/>
    <w:link w:val="PrrafodelistaCar"/>
    <w:uiPriority w:val="34"/>
    <w:qFormat/>
    <w:rsid w:val="00AB77C0"/>
    <w:pPr>
      <w:ind w:left="720"/>
      <w:contextualSpacing/>
    </w:pPr>
  </w:style>
  <w:style w:type="character" w:customStyle="1" w:styleId="group-doi">
    <w:name w:val="group-doi"/>
    <w:basedOn w:val="Fuentedeprrafopredeter"/>
    <w:rsid w:val="00AB77C0"/>
  </w:style>
  <w:style w:type="character" w:customStyle="1" w:styleId="PrrafodelistaCar">
    <w:name w:val="Párrafo de lista Car"/>
    <w:aliases w:val="Capítulo Car,Párrafo de lista2 Car"/>
    <w:link w:val="Prrafodelista"/>
    <w:uiPriority w:val="34"/>
    <w:rsid w:val="00B27663"/>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1638">
      <w:bodyDiv w:val="1"/>
      <w:marLeft w:val="0"/>
      <w:marRight w:val="0"/>
      <w:marTop w:val="0"/>
      <w:marBottom w:val="0"/>
      <w:divBdr>
        <w:top w:val="none" w:sz="0" w:space="0" w:color="auto"/>
        <w:left w:val="none" w:sz="0" w:space="0" w:color="auto"/>
        <w:bottom w:val="none" w:sz="0" w:space="0" w:color="auto"/>
        <w:right w:val="none" w:sz="0" w:space="0" w:color="auto"/>
      </w:divBdr>
    </w:div>
    <w:div w:id="47069380">
      <w:bodyDiv w:val="1"/>
      <w:marLeft w:val="0"/>
      <w:marRight w:val="0"/>
      <w:marTop w:val="0"/>
      <w:marBottom w:val="0"/>
      <w:divBdr>
        <w:top w:val="none" w:sz="0" w:space="0" w:color="auto"/>
        <w:left w:val="none" w:sz="0" w:space="0" w:color="auto"/>
        <w:bottom w:val="none" w:sz="0" w:space="0" w:color="auto"/>
        <w:right w:val="none" w:sz="0" w:space="0" w:color="auto"/>
      </w:divBdr>
    </w:div>
    <w:div w:id="148196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hyperlink" Target="https://revistas.unc.edu.ar/index.php/revahttp:/revistas.unc.edu.ar/index.php/RSD/article/view/723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Nathysantanacastro@hotmail.com" TargetMode="External"/><Relationship Id="rId11" Type="http://schemas.openxmlformats.org/officeDocument/2006/relationships/hyperlink" Target="https://doi.org/10.1016/j.gaceta.2017.07.007"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http://repositorio.ug.edu.ec/bitstream/redug/3551/1/Tesis%20Rossibel%20Balseca%20y%20Sugey%20Villamar.pdf" TargetMode="Externa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image" Target="media/image2.jpg"/></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157539758944448"/>
          <c:y val="0.15031552664011935"/>
          <c:w val="0.84432245510665527"/>
          <c:h val="0.4288199451554579"/>
        </c:manualLayout>
      </c:layout>
      <c:barChart>
        <c:barDir val="col"/>
        <c:grouping val="clustered"/>
        <c:varyColors val="0"/>
        <c:ser>
          <c:idx val="0"/>
          <c:order val="0"/>
          <c:tx>
            <c:strRef>
              <c:f>Hoja1!$B$21</c:f>
              <c:strCache>
                <c:ptCount val="1"/>
                <c:pt idx="0">
                  <c:v>SI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C"/>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Hoja1!$A$22:$A$25</c:f>
              <c:strCache>
                <c:ptCount val="4"/>
                <c:pt idx="0">
                  <c:v>En el desarrollo de sus actividades laborales, utiliza equipo de protección personal, ante la probabilidad de riesgos de pinchazos, salpicaduras, cortes y otros </c:v>
                </c:pt>
                <c:pt idx="1">
                  <c:v>Durante su trabajo Ud. está expuesto a fluidos orgánicos, sangre, orina, materia fecal, secreciones sin la debida protección: máscara, guantes, mandilón</c:v>
                </c:pt>
                <c:pt idx="2">
                  <c:v>Está expuesto a infectarse con enfermedades infectocontagiosas como COVID-19, SIDA, hepatitis, tuberculosis, meningitis </c:v>
                </c:pt>
                <c:pt idx="3">
                  <c:v>Está expuesto a manipulación y contacto con microorganismos patógenos ejemplo: bacterias, virus, protozoos, hongos, otros </c:v>
                </c:pt>
              </c:strCache>
            </c:strRef>
          </c:cat>
          <c:val>
            <c:numRef>
              <c:f>Hoja1!$B$22:$B$25</c:f>
              <c:numCache>
                <c:formatCode>0%</c:formatCode>
                <c:ptCount val="4"/>
                <c:pt idx="0">
                  <c:v>0.95</c:v>
                </c:pt>
                <c:pt idx="1">
                  <c:v>0.9</c:v>
                </c:pt>
                <c:pt idx="2">
                  <c:v>1</c:v>
                </c:pt>
                <c:pt idx="3">
                  <c:v>0.8</c:v>
                </c:pt>
              </c:numCache>
            </c:numRef>
          </c:val>
          <c:extLst xmlns:c16r2="http://schemas.microsoft.com/office/drawing/2015/06/chart">
            <c:ext xmlns:c16="http://schemas.microsoft.com/office/drawing/2014/chart" uri="{C3380CC4-5D6E-409C-BE32-E72D297353CC}">
              <c16:uniqueId val="{00000000-5A58-4144-9A4A-DB5F0EF0D865}"/>
            </c:ext>
          </c:extLst>
        </c:ser>
        <c:ser>
          <c:idx val="1"/>
          <c:order val="1"/>
          <c:tx>
            <c:strRef>
              <c:f>Hoja1!$C$21</c:f>
              <c:strCache>
                <c:ptCount val="1"/>
                <c:pt idx="0">
                  <c:v>A VECES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C"/>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Hoja1!$A$22:$A$25</c:f>
              <c:strCache>
                <c:ptCount val="4"/>
                <c:pt idx="0">
                  <c:v>En el desarrollo de sus actividades laborales, utiliza equipo de protección personal, ante la probabilidad de riesgos de pinchazos, salpicaduras, cortes y otros </c:v>
                </c:pt>
                <c:pt idx="1">
                  <c:v>Durante su trabajo Ud. está expuesto a fluidos orgánicos, sangre, orina, materia fecal, secreciones sin la debida protección: máscara, guantes, mandilón</c:v>
                </c:pt>
                <c:pt idx="2">
                  <c:v>Está expuesto a infectarse con enfermedades infectocontagiosas como COVID-19, SIDA, hepatitis, tuberculosis, meningitis </c:v>
                </c:pt>
                <c:pt idx="3">
                  <c:v>Está expuesto a manipulación y contacto con microorganismos patógenos ejemplo: bacterias, virus, protozoos, hongos, otros </c:v>
                </c:pt>
              </c:strCache>
            </c:strRef>
          </c:cat>
          <c:val>
            <c:numRef>
              <c:f>Hoja1!$C$22:$C$25</c:f>
              <c:numCache>
                <c:formatCode>0%</c:formatCode>
                <c:ptCount val="4"/>
                <c:pt idx="0">
                  <c:v>0.05</c:v>
                </c:pt>
                <c:pt idx="1">
                  <c:v>0.05</c:v>
                </c:pt>
                <c:pt idx="2">
                  <c:v>0</c:v>
                </c:pt>
                <c:pt idx="3">
                  <c:v>0.1</c:v>
                </c:pt>
              </c:numCache>
            </c:numRef>
          </c:val>
          <c:extLst xmlns:c16r2="http://schemas.microsoft.com/office/drawing/2015/06/chart">
            <c:ext xmlns:c16="http://schemas.microsoft.com/office/drawing/2014/chart" uri="{C3380CC4-5D6E-409C-BE32-E72D297353CC}">
              <c16:uniqueId val="{00000001-5A58-4144-9A4A-DB5F0EF0D865}"/>
            </c:ext>
          </c:extLst>
        </c:ser>
        <c:ser>
          <c:idx val="2"/>
          <c:order val="2"/>
          <c:tx>
            <c:strRef>
              <c:f>Hoja1!$D$21</c:f>
              <c:strCache>
                <c:ptCount val="1"/>
                <c:pt idx="0">
                  <c:v>NO</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C"/>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Hoja1!$A$22:$A$25</c:f>
              <c:strCache>
                <c:ptCount val="4"/>
                <c:pt idx="0">
                  <c:v>En el desarrollo de sus actividades laborales, utiliza equipo de protección personal, ante la probabilidad de riesgos de pinchazos, salpicaduras, cortes y otros </c:v>
                </c:pt>
                <c:pt idx="1">
                  <c:v>Durante su trabajo Ud. está expuesto a fluidos orgánicos, sangre, orina, materia fecal, secreciones sin la debida protección: máscara, guantes, mandilón</c:v>
                </c:pt>
                <c:pt idx="2">
                  <c:v>Está expuesto a infectarse con enfermedades infectocontagiosas como COVID-19, SIDA, hepatitis, tuberculosis, meningitis </c:v>
                </c:pt>
                <c:pt idx="3">
                  <c:v>Está expuesto a manipulación y contacto con microorganismos patógenos ejemplo: bacterias, virus, protozoos, hongos, otros </c:v>
                </c:pt>
              </c:strCache>
            </c:strRef>
          </c:cat>
          <c:val>
            <c:numRef>
              <c:f>Hoja1!$D$22:$D$25</c:f>
              <c:numCache>
                <c:formatCode>0%</c:formatCode>
                <c:ptCount val="4"/>
                <c:pt idx="0">
                  <c:v>0</c:v>
                </c:pt>
                <c:pt idx="1">
                  <c:v>0.05</c:v>
                </c:pt>
                <c:pt idx="2">
                  <c:v>0</c:v>
                </c:pt>
                <c:pt idx="3">
                  <c:v>0.1</c:v>
                </c:pt>
              </c:numCache>
            </c:numRef>
          </c:val>
          <c:extLst xmlns:c16r2="http://schemas.microsoft.com/office/drawing/2015/06/chart">
            <c:ext xmlns:c16="http://schemas.microsoft.com/office/drawing/2014/chart" uri="{C3380CC4-5D6E-409C-BE32-E72D297353CC}">
              <c16:uniqueId val="{00000002-5A58-4144-9A4A-DB5F0EF0D865}"/>
            </c:ext>
          </c:extLst>
        </c:ser>
        <c:dLbls>
          <c:dLblPos val="outEnd"/>
          <c:showLegendKey val="0"/>
          <c:showVal val="1"/>
          <c:showCatName val="0"/>
          <c:showSerName val="0"/>
          <c:showPercent val="0"/>
          <c:showBubbleSize val="0"/>
        </c:dLbls>
        <c:gapWidth val="219"/>
        <c:overlap val="-27"/>
        <c:axId val="18918712"/>
        <c:axId val="283447208"/>
      </c:barChart>
      <c:catAx>
        <c:axId val="18918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283447208"/>
        <c:crosses val="autoZero"/>
        <c:auto val="1"/>
        <c:lblAlgn val="ctr"/>
        <c:lblOffset val="100"/>
        <c:noMultiLvlLbl val="0"/>
      </c:catAx>
      <c:valAx>
        <c:axId val="2834472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8918712"/>
        <c:crosses val="autoZero"/>
        <c:crossBetween val="between"/>
      </c:valAx>
      <c:spPr>
        <a:noFill/>
        <a:ln>
          <a:noFill/>
        </a:ln>
        <a:effectLst/>
      </c:spPr>
    </c:plotArea>
    <c:legend>
      <c:legendPos val="b"/>
      <c:layout>
        <c:manualLayout>
          <c:xMode val="edge"/>
          <c:yMode val="edge"/>
          <c:x val="0.39767080542497102"/>
          <c:y val="0.87216449270261831"/>
          <c:w val="0.33258314524828575"/>
          <c:h val="7.338620261966061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157539758944448"/>
          <c:y val="0.15031552664011935"/>
          <c:w val="0.84432245510665527"/>
          <c:h val="0.4288199451554579"/>
        </c:manualLayout>
      </c:layout>
      <c:barChart>
        <c:barDir val="col"/>
        <c:grouping val="clustered"/>
        <c:varyColors val="0"/>
        <c:ser>
          <c:idx val="0"/>
          <c:order val="0"/>
          <c:tx>
            <c:strRef>
              <c:f>Hoja1!$B$21</c:f>
              <c:strCache>
                <c:ptCount val="1"/>
                <c:pt idx="0">
                  <c:v>SI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C"/>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Hoja1!$A$31:$A$33</c:f>
              <c:strCache>
                <c:ptCount val="3"/>
                <c:pt idx="0">
                  <c:v>En el desempeño de sus actividades laborales está expuesto a detergentes, productos de limpieza, antisépticos, cloro, medicamentos, yodo y otros </c:v>
                </c:pt>
                <c:pt idx="1">
                  <c:v>En el desempeño de sus actividades, usted se expone a sustancias químicas como el látex por tiempos prolongados </c:v>
                </c:pt>
                <c:pt idx="2">
                  <c:v>En el desempeño de sus actividades laborales ha padecido algún accidente o enfermedad causada por manipulación o exposición de sustancias químicas </c:v>
                </c:pt>
              </c:strCache>
            </c:strRef>
          </c:cat>
          <c:val>
            <c:numRef>
              <c:f>Hoja1!$B$31:$B$33</c:f>
              <c:numCache>
                <c:formatCode>0%</c:formatCode>
                <c:ptCount val="3"/>
                <c:pt idx="0">
                  <c:v>0.35</c:v>
                </c:pt>
                <c:pt idx="1">
                  <c:v>0.9</c:v>
                </c:pt>
                <c:pt idx="2">
                  <c:v>0.25</c:v>
                </c:pt>
              </c:numCache>
            </c:numRef>
          </c:val>
          <c:extLst xmlns:c16r2="http://schemas.microsoft.com/office/drawing/2015/06/chart">
            <c:ext xmlns:c16="http://schemas.microsoft.com/office/drawing/2014/chart" uri="{C3380CC4-5D6E-409C-BE32-E72D297353CC}">
              <c16:uniqueId val="{00000000-A29C-4DA8-A505-07A89D7445FE}"/>
            </c:ext>
          </c:extLst>
        </c:ser>
        <c:ser>
          <c:idx val="1"/>
          <c:order val="1"/>
          <c:tx>
            <c:strRef>
              <c:f>Hoja1!$C$21</c:f>
              <c:strCache>
                <c:ptCount val="1"/>
                <c:pt idx="0">
                  <c:v>A VECES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C"/>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Hoja1!$A$31:$A$33</c:f>
              <c:strCache>
                <c:ptCount val="3"/>
                <c:pt idx="0">
                  <c:v>En el desempeño de sus actividades laborales está expuesto a detergentes, productos de limpieza, antisépticos, cloro, medicamentos, yodo y otros </c:v>
                </c:pt>
                <c:pt idx="1">
                  <c:v>En el desempeño de sus actividades, usted se expone a sustancias químicas como el látex por tiempos prolongados </c:v>
                </c:pt>
                <c:pt idx="2">
                  <c:v>En el desempeño de sus actividades laborales ha padecido algún accidente o enfermedad causada por manipulación o exposición de sustancias químicas </c:v>
                </c:pt>
              </c:strCache>
            </c:strRef>
          </c:cat>
          <c:val>
            <c:numRef>
              <c:f>Hoja1!$C$31:$C$33</c:f>
              <c:numCache>
                <c:formatCode>0%</c:formatCode>
                <c:ptCount val="3"/>
                <c:pt idx="0">
                  <c:v>0.55000000000000004</c:v>
                </c:pt>
                <c:pt idx="1">
                  <c:v>0.05</c:v>
                </c:pt>
                <c:pt idx="2">
                  <c:v>0.05</c:v>
                </c:pt>
              </c:numCache>
            </c:numRef>
          </c:val>
          <c:extLst xmlns:c16r2="http://schemas.microsoft.com/office/drawing/2015/06/chart">
            <c:ext xmlns:c16="http://schemas.microsoft.com/office/drawing/2014/chart" uri="{C3380CC4-5D6E-409C-BE32-E72D297353CC}">
              <c16:uniqueId val="{00000001-A29C-4DA8-A505-07A89D7445FE}"/>
            </c:ext>
          </c:extLst>
        </c:ser>
        <c:ser>
          <c:idx val="2"/>
          <c:order val="2"/>
          <c:tx>
            <c:strRef>
              <c:f>Hoja1!$D$21</c:f>
              <c:strCache>
                <c:ptCount val="1"/>
                <c:pt idx="0">
                  <c:v>NO</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C"/>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Hoja1!$A$31:$A$33</c:f>
              <c:strCache>
                <c:ptCount val="3"/>
                <c:pt idx="0">
                  <c:v>En el desempeño de sus actividades laborales está expuesto a detergentes, productos de limpieza, antisépticos, cloro, medicamentos, yodo y otros </c:v>
                </c:pt>
                <c:pt idx="1">
                  <c:v>En el desempeño de sus actividades, usted se expone a sustancias químicas como el látex por tiempos prolongados </c:v>
                </c:pt>
                <c:pt idx="2">
                  <c:v>En el desempeño de sus actividades laborales ha padecido algún accidente o enfermedad causada por manipulación o exposición de sustancias químicas </c:v>
                </c:pt>
              </c:strCache>
            </c:strRef>
          </c:cat>
          <c:val>
            <c:numRef>
              <c:f>Hoja1!$D$31:$D$33</c:f>
              <c:numCache>
                <c:formatCode>0%</c:formatCode>
                <c:ptCount val="3"/>
                <c:pt idx="0">
                  <c:v>0.1</c:v>
                </c:pt>
                <c:pt idx="1">
                  <c:v>0.05</c:v>
                </c:pt>
                <c:pt idx="2">
                  <c:v>0.7</c:v>
                </c:pt>
              </c:numCache>
            </c:numRef>
          </c:val>
          <c:extLst xmlns:c16r2="http://schemas.microsoft.com/office/drawing/2015/06/chart">
            <c:ext xmlns:c16="http://schemas.microsoft.com/office/drawing/2014/chart" uri="{C3380CC4-5D6E-409C-BE32-E72D297353CC}">
              <c16:uniqueId val="{00000002-A29C-4DA8-A505-07A89D7445FE}"/>
            </c:ext>
          </c:extLst>
        </c:ser>
        <c:dLbls>
          <c:dLblPos val="outEnd"/>
          <c:showLegendKey val="0"/>
          <c:showVal val="1"/>
          <c:showCatName val="0"/>
          <c:showSerName val="0"/>
          <c:showPercent val="0"/>
          <c:showBubbleSize val="0"/>
        </c:dLbls>
        <c:gapWidth val="219"/>
        <c:overlap val="-27"/>
        <c:axId val="284159696"/>
        <c:axId val="284160080"/>
      </c:barChart>
      <c:catAx>
        <c:axId val="284159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284160080"/>
        <c:crosses val="autoZero"/>
        <c:auto val="1"/>
        <c:lblAlgn val="ctr"/>
        <c:lblOffset val="100"/>
        <c:noMultiLvlLbl val="0"/>
      </c:catAx>
      <c:valAx>
        <c:axId val="2841600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284159696"/>
        <c:crosses val="autoZero"/>
        <c:crossBetween val="between"/>
      </c:valAx>
      <c:spPr>
        <a:noFill/>
        <a:ln>
          <a:noFill/>
        </a:ln>
        <a:effectLst/>
      </c:spPr>
    </c:plotArea>
    <c:legend>
      <c:legendPos val="b"/>
      <c:layout>
        <c:manualLayout>
          <c:xMode val="edge"/>
          <c:yMode val="edge"/>
          <c:x val="0.39767080542497102"/>
          <c:y val="0.87216449270261831"/>
          <c:w val="0.29614082660576208"/>
          <c:h val="5.292938722739010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157539758944448"/>
          <c:y val="0.15031552664011935"/>
          <c:w val="0.84432245510665527"/>
          <c:h val="0.4288199451554579"/>
        </c:manualLayout>
      </c:layout>
      <c:barChart>
        <c:barDir val="col"/>
        <c:grouping val="clustered"/>
        <c:varyColors val="0"/>
        <c:ser>
          <c:idx val="0"/>
          <c:order val="0"/>
          <c:tx>
            <c:strRef>
              <c:f>Hoja1!$B$21</c:f>
              <c:strCache>
                <c:ptCount val="1"/>
                <c:pt idx="0">
                  <c:v>SI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C"/>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Hoja1!$A$39:$A$42</c:f>
              <c:strCache>
                <c:ptCount val="4"/>
                <c:pt idx="0">
                  <c:v>En el desempeño de sus actividades está expuesto a ruidos y vibraciones que perturban su tranquilidad </c:v>
                </c:pt>
                <c:pt idx="1">
                  <c:v>Los pisos en los ambientes del establecimiento de salud proporcionan facilidades para realizar su trabajo por ser lisos y homogéneos</c:v>
                </c:pt>
                <c:pt idx="2">
                  <c:v>Considera que las condiciones de circulación de aire e iluminación del servicio son adecuadas </c:v>
                </c:pt>
                <c:pt idx="3">
                  <c:v>En su área laboral está expuesto a bajos o altos niveles de temperaturas </c:v>
                </c:pt>
              </c:strCache>
            </c:strRef>
          </c:cat>
          <c:val>
            <c:numRef>
              <c:f>Hoja1!$B$39:$B$42</c:f>
              <c:numCache>
                <c:formatCode>0%</c:formatCode>
                <c:ptCount val="4"/>
                <c:pt idx="0">
                  <c:v>0.75</c:v>
                </c:pt>
                <c:pt idx="1">
                  <c:v>0.85</c:v>
                </c:pt>
                <c:pt idx="2">
                  <c:v>0.25</c:v>
                </c:pt>
                <c:pt idx="3">
                  <c:v>0.25</c:v>
                </c:pt>
              </c:numCache>
            </c:numRef>
          </c:val>
          <c:extLst xmlns:c16r2="http://schemas.microsoft.com/office/drawing/2015/06/chart">
            <c:ext xmlns:c16="http://schemas.microsoft.com/office/drawing/2014/chart" uri="{C3380CC4-5D6E-409C-BE32-E72D297353CC}">
              <c16:uniqueId val="{00000000-9F76-4EC3-B808-3BACD95EC2F3}"/>
            </c:ext>
          </c:extLst>
        </c:ser>
        <c:ser>
          <c:idx val="1"/>
          <c:order val="1"/>
          <c:tx>
            <c:strRef>
              <c:f>Hoja1!$C$21</c:f>
              <c:strCache>
                <c:ptCount val="1"/>
                <c:pt idx="0">
                  <c:v>A VECES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C"/>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Hoja1!$A$39:$A$42</c:f>
              <c:strCache>
                <c:ptCount val="4"/>
                <c:pt idx="0">
                  <c:v>En el desempeño de sus actividades está expuesto a ruidos y vibraciones que perturban su tranquilidad </c:v>
                </c:pt>
                <c:pt idx="1">
                  <c:v>Los pisos en los ambientes del establecimiento de salud proporcionan facilidades para realizar su trabajo por ser lisos y homogéneos</c:v>
                </c:pt>
                <c:pt idx="2">
                  <c:v>Considera que las condiciones de circulación de aire e iluminación del servicio son adecuadas </c:v>
                </c:pt>
                <c:pt idx="3">
                  <c:v>En su área laboral está expuesto a bajos o altos niveles de temperaturas </c:v>
                </c:pt>
              </c:strCache>
            </c:strRef>
          </c:cat>
          <c:val>
            <c:numRef>
              <c:f>Hoja1!$C$39:$C$42</c:f>
              <c:numCache>
                <c:formatCode>0%</c:formatCode>
                <c:ptCount val="4"/>
                <c:pt idx="0">
                  <c:v>0.25</c:v>
                </c:pt>
                <c:pt idx="1">
                  <c:v>0.15</c:v>
                </c:pt>
                <c:pt idx="2">
                  <c:v>0.05</c:v>
                </c:pt>
                <c:pt idx="3">
                  <c:v>0.15</c:v>
                </c:pt>
              </c:numCache>
            </c:numRef>
          </c:val>
          <c:extLst xmlns:c16r2="http://schemas.microsoft.com/office/drawing/2015/06/chart">
            <c:ext xmlns:c16="http://schemas.microsoft.com/office/drawing/2014/chart" uri="{C3380CC4-5D6E-409C-BE32-E72D297353CC}">
              <c16:uniqueId val="{00000001-9F76-4EC3-B808-3BACD95EC2F3}"/>
            </c:ext>
          </c:extLst>
        </c:ser>
        <c:ser>
          <c:idx val="2"/>
          <c:order val="2"/>
          <c:tx>
            <c:strRef>
              <c:f>Hoja1!$D$21</c:f>
              <c:strCache>
                <c:ptCount val="1"/>
                <c:pt idx="0">
                  <c:v>NO</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C"/>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Hoja1!$A$39:$A$42</c:f>
              <c:strCache>
                <c:ptCount val="4"/>
                <c:pt idx="0">
                  <c:v>En el desempeño de sus actividades está expuesto a ruidos y vibraciones que perturban su tranquilidad </c:v>
                </c:pt>
                <c:pt idx="1">
                  <c:v>Los pisos en los ambientes del establecimiento de salud proporcionan facilidades para realizar su trabajo por ser lisos y homogéneos</c:v>
                </c:pt>
                <c:pt idx="2">
                  <c:v>Considera que las condiciones de circulación de aire e iluminación del servicio son adecuadas </c:v>
                </c:pt>
                <c:pt idx="3">
                  <c:v>En su área laboral está expuesto a bajos o altos niveles de temperaturas </c:v>
                </c:pt>
              </c:strCache>
            </c:strRef>
          </c:cat>
          <c:val>
            <c:numRef>
              <c:f>Hoja1!$D$39:$D$42</c:f>
              <c:numCache>
                <c:formatCode>0%</c:formatCode>
                <c:ptCount val="4"/>
                <c:pt idx="0">
                  <c:v>0</c:v>
                </c:pt>
                <c:pt idx="1">
                  <c:v>0</c:v>
                </c:pt>
                <c:pt idx="2">
                  <c:v>0.7</c:v>
                </c:pt>
                <c:pt idx="3">
                  <c:v>0.6</c:v>
                </c:pt>
              </c:numCache>
            </c:numRef>
          </c:val>
          <c:extLst xmlns:c16r2="http://schemas.microsoft.com/office/drawing/2015/06/chart">
            <c:ext xmlns:c16="http://schemas.microsoft.com/office/drawing/2014/chart" uri="{C3380CC4-5D6E-409C-BE32-E72D297353CC}">
              <c16:uniqueId val="{00000002-9F76-4EC3-B808-3BACD95EC2F3}"/>
            </c:ext>
          </c:extLst>
        </c:ser>
        <c:dLbls>
          <c:dLblPos val="outEnd"/>
          <c:showLegendKey val="0"/>
          <c:showVal val="1"/>
          <c:showCatName val="0"/>
          <c:showSerName val="0"/>
          <c:showPercent val="0"/>
          <c:showBubbleSize val="0"/>
        </c:dLbls>
        <c:gapWidth val="219"/>
        <c:overlap val="-27"/>
        <c:axId val="284253552"/>
        <c:axId val="284262136"/>
      </c:barChart>
      <c:catAx>
        <c:axId val="284253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284262136"/>
        <c:crosses val="autoZero"/>
        <c:auto val="1"/>
        <c:lblAlgn val="ctr"/>
        <c:lblOffset val="100"/>
        <c:noMultiLvlLbl val="0"/>
      </c:catAx>
      <c:valAx>
        <c:axId val="2842621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284253552"/>
        <c:crosses val="autoZero"/>
        <c:crossBetween val="between"/>
      </c:valAx>
      <c:spPr>
        <a:noFill/>
        <a:ln>
          <a:noFill/>
        </a:ln>
        <a:effectLst/>
      </c:spPr>
    </c:plotArea>
    <c:legend>
      <c:legendPos val="b"/>
      <c:layout>
        <c:manualLayout>
          <c:xMode val="edge"/>
          <c:yMode val="edge"/>
          <c:x val="0.3999485288117598"/>
          <c:y val="0.91178419456680437"/>
          <c:w val="0.33030550033312805"/>
          <c:h val="7.273918414714800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Adr15</b:Tag>
    <b:SourceType>JournalArticle</b:SourceType>
    <b:Guid>{1C193FD1-20B6-4665-ADAA-253F44C7835D}</b:Guid>
    <b:Title>Competencias docentes digitales: propuesta de un perfil</b:Title>
    <b:JournalName>Pixel-Bit. Revista de Medios y Educación</b:JournalName>
    <b:Year>2015</b:Year>
    <b:Pages>235-248</b:Pages>
    <b:Author>
      <b:Author>
        <b:NameList>
          <b:Person>
            <b:Last>Baca</b:Last>
            <b:First>Adriana</b:First>
          </b:Person>
        </b:NameList>
      </b:Author>
    </b:Author>
    <b:Issue>46</b:Issue>
    <b:DOI>http://dx.doi.org/10.12795/pixelbit.2015.i46.15</b:DOI>
    <b:URL>https://www.redalyc.org/pdf/368/36832959015.pdf</b:URL>
    <b:RefOrder>1</b:RefOrder>
  </b:Source>
  <b:Source>
    <b:Tag>Cai17</b:Tag>
    <b:SourceType>Report</b:SourceType>
    <b:Guid>{34CF0AAE-1EFB-4DF2-87B4-52BDD68A50CD}</b:Guid>
    <b:Title>SISTEMA DE GESTIÓN DE SEGURIDAD Y SALUD OCUPACIONAL BASADO EN OHSAS 18001:2007 EN UN HOSPITAL</b:Title>
    <b:Year>2017</b:Year>
    <b:Publisher>Universidad de Guayaquil</b:Publisher>
    <b:City>Guayaquil</b:City>
    <b:Author>
      <b:Author>
        <b:NameList>
          <b:Person>
            <b:Last>Caicedo Cortez</b:Last>
            <b:First>Diego</b:First>
          </b:Person>
          <b:Person>
            <b:Last>Pluas Álvarez</b:Last>
            <b:First>Freddy</b:First>
          </b:Person>
        </b:NameList>
      </b:Author>
    </b:Author>
    <b:RefOrder>2</b:RefOrder>
  </b:Source>
  <b:Source>
    <b:Tag>Mar20</b:Tag>
    <b:SourceType>JournalArticle</b:SourceType>
    <b:Guid>{2B8C3D42-3759-4A5E-BB5C-ECB3CABD2522}</b:Guid>
    <b:Title>DERECHO A LA SALUD EN EL TRABAJO: VULNERACIÓN Y FRAGMENTACIÓN EN SU COMPRENSIÓN Y MATERIALIZACIÓN</b:Title>
    <b:JournalName>Scielo. Hacia la Promoción de la Salud</b:JournalName>
    <b:Year>2020</b:Year>
    <b:Author>
      <b:Author>
        <b:NameList>
          <b:Person>
            <b:Last>Marín Ospina</b:Last>
            <b:First>Yuly </b:First>
          </b:Person>
          <b:Person>
            <b:Last>Higuita Higuita</b:Last>
            <b:First>Yomaira</b:First>
          </b:Person>
          <b:Person>
            <b:Last>Guerra Mazo</b:Last>
            <b:First>Diana</b:First>
          </b:Person>
          <b:Person>
            <b:Last>Gómez Ceballos</b:Last>
            <b:First>Diego</b:First>
          </b:Person>
          <b:Person>
            <b:Last>Soto Velásquez</b:Last>
            <b:First>Mónica</b:First>
          </b:Person>
        </b:NameList>
      </b:Author>
    </b:Author>
    <b:RefOrder>3</b:RefOrder>
  </b:Source>
  <b:Source>
    <b:Tag>Pla16</b:Tag>
    <b:SourceType>Report</b:SourceType>
    <b:Guid>{6D0D9365-00EF-4353-8BF1-1B9141218D17}</b:Guid>
    <b:Title>REDISEÑO DE ESPACIOS INTERIORES EN EL HOSPITAL ISRAEL QUINTERO PAREDES</b:Title>
    <b:Year>2016</b:Year>
    <b:Publisher>Universidad Católica Santiago de Guayaquil</b:Publisher>
    <b:City>Guayaquil</b:City>
    <b:Author>
      <b:Author>
        <b:NameList>
          <b:Person>
            <b:Last>Plaza Bravo</b:Last>
            <b:First>Angela</b:First>
          </b:Person>
        </b:NameList>
      </b:Author>
    </b:Author>
    <b:RefOrder>4</b:RefOrder>
  </b:Source>
</b:Sources>
</file>

<file path=customXml/itemProps1.xml><?xml version="1.0" encoding="utf-8"?>
<ds:datastoreItem xmlns:ds="http://schemas.openxmlformats.org/officeDocument/2006/customXml" ds:itemID="{08F28A90-76C3-40E4-ACBB-B55286956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1904</Words>
  <Characters>10474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CUBÍCULO-005</cp:lastModifiedBy>
  <cp:revision>5</cp:revision>
  <dcterms:created xsi:type="dcterms:W3CDTF">2021-09-27T21:13:00Z</dcterms:created>
  <dcterms:modified xsi:type="dcterms:W3CDTF">2022-02-15T13:49:00Z</dcterms:modified>
</cp:coreProperties>
</file>