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287D6" w14:textId="37260812" w:rsidR="006D3DFB" w:rsidRPr="00646DB9" w:rsidRDefault="003722F9" w:rsidP="00646DB9">
      <w:pPr>
        <w:pStyle w:val="Ttulo2"/>
        <w:spacing w:before="100" w:beforeAutospacing="1" w:line="276" w:lineRule="auto"/>
        <w:jc w:val="center"/>
        <w:rPr>
          <w:rFonts w:ascii="Arial" w:hAnsi="Arial" w:cs="Arial"/>
          <w:sz w:val="32"/>
          <w:szCs w:val="24"/>
        </w:rPr>
      </w:pPr>
      <w:bookmarkStart w:id="0" w:name="_Hlk84585828"/>
      <w:r w:rsidRPr="00646DB9">
        <w:rPr>
          <w:rFonts w:ascii="Arial" w:hAnsi="Arial" w:cs="Arial"/>
          <w:sz w:val="28"/>
          <w:szCs w:val="24"/>
        </w:rPr>
        <w:t>ESTRATEGIAS DE COMPETITIVIDAD TURÍSTICA PARA POSICIONAR A PORTOVIEJO COMO DESTINO GASTRONÓMICO</w:t>
      </w:r>
      <w:r w:rsidRPr="00646DB9">
        <w:rPr>
          <w:rFonts w:ascii="Arial" w:hAnsi="Arial" w:cs="Arial"/>
          <w:sz w:val="32"/>
          <w:szCs w:val="24"/>
        </w:rPr>
        <w:t>.</w:t>
      </w:r>
    </w:p>
    <w:p w14:paraId="743B2E37" w14:textId="18501C49" w:rsidR="00CE6D04" w:rsidRPr="00CE6D04" w:rsidRDefault="008F6F9F" w:rsidP="00646DB9">
      <w:pPr>
        <w:spacing w:line="240" w:lineRule="auto"/>
        <w:jc w:val="center"/>
        <w:rPr>
          <w:rFonts w:ascii="Arial" w:hAnsi="Arial" w:cs="Arial"/>
          <w:sz w:val="24"/>
          <w:szCs w:val="24"/>
          <w:lang w:val="es-EC"/>
        </w:rPr>
      </w:pPr>
      <w:r>
        <w:rPr>
          <w:rFonts w:ascii="Arial" w:hAnsi="Arial" w:cs="Arial"/>
          <w:sz w:val="24"/>
          <w:szCs w:val="24"/>
          <w:lang w:val="es-EC"/>
        </w:rPr>
        <w:t xml:space="preserve">Mg. </w:t>
      </w:r>
      <w:r w:rsidR="00CE6D04" w:rsidRPr="00CE6D04">
        <w:rPr>
          <w:rFonts w:ascii="Arial" w:hAnsi="Arial" w:cs="Arial"/>
          <w:sz w:val="24"/>
          <w:szCs w:val="24"/>
          <w:lang w:val="es-EC"/>
        </w:rPr>
        <w:t xml:space="preserve">Blanca </w:t>
      </w:r>
      <w:r w:rsidR="00981AA0">
        <w:rPr>
          <w:rFonts w:ascii="Arial" w:hAnsi="Arial" w:cs="Arial"/>
          <w:sz w:val="24"/>
          <w:szCs w:val="24"/>
          <w:lang w:val="es-EC"/>
        </w:rPr>
        <w:t xml:space="preserve">Enith </w:t>
      </w:r>
      <w:r w:rsidR="00CE6D04" w:rsidRPr="00CE6D04">
        <w:rPr>
          <w:rFonts w:ascii="Arial" w:hAnsi="Arial" w:cs="Arial"/>
          <w:sz w:val="24"/>
          <w:szCs w:val="24"/>
          <w:lang w:val="es-EC"/>
        </w:rPr>
        <w:t>Mendoza</w:t>
      </w:r>
      <w:r w:rsidR="00255076">
        <w:rPr>
          <w:rFonts w:ascii="Arial" w:hAnsi="Arial" w:cs="Arial"/>
          <w:sz w:val="24"/>
          <w:szCs w:val="24"/>
          <w:lang w:val="es-EC"/>
        </w:rPr>
        <w:t xml:space="preserve"> Mendoza</w:t>
      </w:r>
      <w:r w:rsidR="00CE6D04" w:rsidRPr="00CE6D04">
        <w:rPr>
          <w:rFonts w:ascii="Arial" w:hAnsi="Arial" w:cs="Arial"/>
          <w:sz w:val="24"/>
          <w:szCs w:val="24"/>
          <w:lang w:val="es-EC"/>
        </w:rPr>
        <w:t xml:space="preserve">, </w:t>
      </w:r>
      <w:r>
        <w:rPr>
          <w:rFonts w:ascii="Arial" w:hAnsi="Arial" w:cs="Arial"/>
          <w:sz w:val="24"/>
          <w:szCs w:val="24"/>
          <w:lang w:val="es-EC"/>
        </w:rPr>
        <w:t>Mg. Yadira Párraga Basurto,</w:t>
      </w:r>
      <w:r w:rsidR="0070499F">
        <w:rPr>
          <w:rFonts w:ascii="Arial" w:hAnsi="Arial" w:cs="Arial"/>
          <w:sz w:val="24"/>
          <w:szCs w:val="24"/>
          <w:lang w:val="es-EC"/>
        </w:rPr>
        <w:t xml:space="preserve"> </w:t>
      </w:r>
      <w:r w:rsidR="00CE6D04" w:rsidRPr="00CE6D04">
        <w:rPr>
          <w:rFonts w:ascii="Arial" w:hAnsi="Arial" w:cs="Arial"/>
          <w:sz w:val="24"/>
          <w:szCs w:val="24"/>
          <w:lang w:val="es-EC"/>
        </w:rPr>
        <w:t>José Luis Zambrano</w:t>
      </w:r>
      <w:r>
        <w:rPr>
          <w:rFonts w:ascii="Arial" w:hAnsi="Arial" w:cs="Arial"/>
          <w:sz w:val="24"/>
          <w:szCs w:val="24"/>
          <w:lang w:val="es-EC"/>
        </w:rPr>
        <w:t xml:space="preserve"> y </w:t>
      </w:r>
      <w:r w:rsidR="00CE6D04" w:rsidRPr="00CE6D04">
        <w:rPr>
          <w:rFonts w:ascii="Arial" w:hAnsi="Arial" w:cs="Arial"/>
          <w:sz w:val="24"/>
          <w:szCs w:val="24"/>
          <w:lang w:val="es-EC"/>
        </w:rPr>
        <w:t>Jimmy</w:t>
      </w:r>
      <w:r w:rsidR="0070499F">
        <w:rPr>
          <w:rFonts w:ascii="Arial" w:hAnsi="Arial" w:cs="Arial"/>
          <w:sz w:val="24"/>
          <w:szCs w:val="24"/>
          <w:lang w:val="es-EC"/>
        </w:rPr>
        <w:t xml:space="preserve"> Jair </w:t>
      </w:r>
      <w:r w:rsidR="00CE6D04" w:rsidRPr="00CE6D04">
        <w:rPr>
          <w:rFonts w:ascii="Arial" w:hAnsi="Arial" w:cs="Arial"/>
          <w:sz w:val="24"/>
          <w:szCs w:val="24"/>
          <w:lang w:val="es-EC"/>
        </w:rPr>
        <w:t>Zambrano</w:t>
      </w:r>
    </w:p>
    <w:p w14:paraId="37C2571A" w14:textId="59D48D61" w:rsidR="00CE6D04" w:rsidRPr="00CE6D04" w:rsidRDefault="008F6F9F" w:rsidP="00646DB9">
      <w:pPr>
        <w:spacing w:line="240" w:lineRule="auto"/>
        <w:jc w:val="center"/>
        <w:rPr>
          <w:rFonts w:ascii="Arial" w:hAnsi="Arial" w:cs="Arial"/>
          <w:sz w:val="24"/>
          <w:szCs w:val="24"/>
          <w:lang w:val="es-EC"/>
        </w:rPr>
      </w:pPr>
      <w:r>
        <w:rPr>
          <w:rFonts w:ascii="Arial" w:hAnsi="Arial" w:cs="Arial"/>
          <w:sz w:val="24"/>
          <w:szCs w:val="24"/>
          <w:lang w:val="es-EC"/>
        </w:rPr>
        <w:t xml:space="preserve">Docentes y estudiantes de la Carrera de Turismo de la </w:t>
      </w:r>
      <w:r w:rsidR="00CE6D04" w:rsidRPr="00CE6D04">
        <w:rPr>
          <w:rFonts w:ascii="Arial" w:hAnsi="Arial" w:cs="Arial"/>
          <w:sz w:val="24"/>
          <w:szCs w:val="24"/>
          <w:lang w:val="es-EC"/>
        </w:rPr>
        <w:t>Escuela Superior Politécnica Agropecuaria de Manabí Manuel Félix López</w:t>
      </w:r>
    </w:p>
    <w:p w14:paraId="77E4B153" w14:textId="3EDF28E5" w:rsidR="00CE6D04" w:rsidRPr="008F6F9F" w:rsidRDefault="007D29EE" w:rsidP="00646DB9">
      <w:pPr>
        <w:spacing w:after="0" w:line="240" w:lineRule="auto"/>
        <w:jc w:val="center"/>
        <w:rPr>
          <w:rStyle w:val="Hipervnculo"/>
          <w:rFonts w:ascii="Arial" w:eastAsia="Times New Roman" w:hAnsi="Arial" w:cs="Arial"/>
          <w:sz w:val="24"/>
          <w:szCs w:val="24"/>
          <w:u w:val="none"/>
          <w:lang w:eastAsia="es-ES_tradnl"/>
        </w:rPr>
      </w:pPr>
      <w:hyperlink r:id="rId8" w:history="1">
        <w:r w:rsidR="00CE6D04" w:rsidRPr="008F6F9F">
          <w:rPr>
            <w:rStyle w:val="Hipervnculo"/>
            <w:rFonts w:ascii="Arial" w:eastAsia="Times New Roman" w:hAnsi="Arial" w:cs="Arial"/>
            <w:sz w:val="24"/>
            <w:szCs w:val="24"/>
            <w:u w:val="none"/>
            <w:lang w:eastAsia="es-ES_tradnl"/>
          </w:rPr>
          <w:t>blanca.mendoza@espam.edu.ec</w:t>
        </w:r>
      </w:hyperlink>
      <w:r w:rsidR="008F6F9F" w:rsidRPr="008F6F9F">
        <w:rPr>
          <w:rStyle w:val="Hipervnculo"/>
          <w:rFonts w:ascii="Arial" w:eastAsia="Times New Roman" w:hAnsi="Arial" w:cs="Arial"/>
          <w:sz w:val="24"/>
          <w:szCs w:val="24"/>
          <w:u w:val="none"/>
          <w:lang w:eastAsia="es-ES_tradnl"/>
        </w:rPr>
        <w:t xml:space="preserve">, </w:t>
      </w:r>
      <w:hyperlink r:id="rId9" w:history="1">
        <w:r w:rsidR="008F6F9F" w:rsidRPr="008F6F9F">
          <w:rPr>
            <w:rStyle w:val="Hipervnculo"/>
            <w:rFonts w:ascii="Arial" w:eastAsia="Times New Roman" w:hAnsi="Arial" w:cs="Arial"/>
            <w:sz w:val="24"/>
            <w:szCs w:val="24"/>
            <w:u w:val="none"/>
            <w:lang w:eastAsia="es-ES_tradnl"/>
          </w:rPr>
          <w:t>yparraga@espam.edu.ec</w:t>
        </w:r>
      </w:hyperlink>
      <w:r w:rsidR="008F6F9F" w:rsidRPr="008F6F9F">
        <w:rPr>
          <w:rFonts w:ascii="Arial" w:eastAsia="Times New Roman" w:hAnsi="Arial" w:cs="Arial"/>
          <w:color w:val="0563C1" w:themeColor="hyperlink"/>
          <w:sz w:val="24"/>
          <w:szCs w:val="24"/>
          <w:lang w:eastAsia="es-ES_tradnl"/>
        </w:rPr>
        <w:t xml:space="preserve">, </w:t>
      </w:r>
      <w:hyperlink r:id="rId10" w:history="1">
        <w:r w:rsidR="008F6F9F" w:rsidRPr="008F6F9F">
          <w:rPr>
            <w:rStyle w:val="Hipervnculo"/>
            <w:rFonts w:ascii="Arial" w:eastAsia="Times New Roman" w:hAnsi="Arial" w:cs="Arial"/>
            <w:sz w:val="24"/>
            <w:szCs w:val="24"/>
            <w:u w:val="none"/>
            <w:lang w:eastAsia="es-ES_tradnl"/>
          </w:rPr>
          <w:t>jluis.zambrano@espam.edu.ec</w:t>
        </w:r>
      </w:hyperlink>
      <w:r w:rsidR="008F6F9F" w:rsidRPr="008F6F9F">
        <w:rPr>
          <w:rFonts w:ascii="Arial" w:eastAsia="Times New Roman" w:hAnsi="Arial" w:cs="Arial"/>
          <w:color w:val="0563C1" w:themeColor="hyperlink"/>
          <w:sz w:val="24"/>
          <w:szCs w:val="24"/>
          <w:lang w:eastAsia="es-ES_tradnl"/>
        </w:rPr>
        <w:t xml:space="preserve">, </w:t>
      </w:r>
      <w:hyperlink r:id="rId11" w:history="1">
        <w:r w:rsidR="008F6F9F" w:rsidRPr="008F6F9F">
          <w:rPr>
            <w:rStyle w:val="Hipervnculo"/>
            <w:rFonts w:ascii="Arial" w:eastAsia="Times New Roman" w:hAnsi="Arial" w:cs="Arial"/>
            <w:sz w:val="24"/>
            <w:szCs w:val="24"/>
            <w:u w:val="none"/>
            <w:lang w:eastAsia="es-ES_tradnl"/>
          </w:rPr>
          <w:t>jimmy.zambrano@espam.edu.ec</w:t>
        </w:r>
      </w:hyperlink>
    </w:p>
    <w:p w14:paraId="23EF1B2A" w14:textId="77777777" w:rsidR="00E96513" w:rsidRPr="00CE6D04" w:rsidRDefault="00E96513" w:rsidP="00CE6D04">
      <w:pPr>
        <w:spacing w:after="0" w:line="360" w:lineRule="auto"/>
        <w:jc w:val="both"/>
        <w:rPr>
          <w:rFonts w:ascii="Arial" w:eastAsia="Times New Roman" w:hAnsi="Arial" w:cs="Arial"/>
          <w:sz w:val="24"/>
          <w:szCs w:val="24"/>
          <w:lang w:val="es-EC" w:eastAsia="es-ES_tradnl"/>
        </w:rPr>
      </w:pPr>
    </w:p>
    <w:p w14:paraId="3F661F78" w14:textId="4BD21429" w:rsidR="006D3DFB" w:rsidRPr="00235F95" w:rsidRDefault="006D3DFB" w:rsidP="003A333E">
      <w:pPr>
        <w:spacing w:after="0" w:line="360" w:lineRule="auto"/>
        <w:rPr>
          <w:rFonts w:ascii="Arial" w:hAnsi="Arial" w:cs="Arial"/>
          <w:b/>
          <w:bCs/>
          <w:sz w:val="24"/>
          <w:szCs w:val="24"/>
          <w:lang w:val="es-MX"/>
        </w:rPr>
      </w:pPr>
      <w:r w:rsidRPr="00235F95">
        <w:rPr>
          <w:rFonts w:ascii="Arial" w:hAnsi="Arial" w:cs="Arial"/>
          <w:b/>
          <w:bCs/>
          <w:sz w:val="24"/>
          <w:szCs w:val="24"/>
          <w:lang w:val="es-MX"/>
        </w:rPr>
        <w:t>RESUMEN</w:t>
      </w:r>
    </w:p>
    <w:p w14:paraId="5F2F38DB" w14:textId="77777777" w:rsidR="00B6685E" w:rsidRDefault="00B6685E" w:rsidP="003A333E">
      <w:pPr>
        <w:spacing w:line="276" w:lineRule="auto"/>
        <w:jc w:val="both"/>
        <w:rPr>
          <w:rFonts w:ascii="Arial" w:hAnsi="Arial" w:cs="Arial"/>
          <w:sz w:val="24"/>
          <w:szCs w:val="24"/>
          <w:lang w:val="es-MX"/>
        </w:rPr>
      </w:pPr>
      <w:r>
        <w:rPr>
          <w:rFonts w:ascii="Arial" w:hAnsi="Arial" w:cs="Arial"/>
          <w:sz w:val="24"/>
          <w:szCs w:val="24"/>
          <w:lang w:val="es-MX"/>
        </w:rPr>
        <w:t xml:space="preserve">El objetivo del presente trabajo es diseñar una propuesta de estrategias de competitividad turística que permita el desarrollo del patrimonio gastronómico del cantón Portoviejo. La metodología que se aplicó, consideró el diagnóstico situacional, ello conllevo a utilizar el método analítico-descriptivo a través de la revisión bibliográfica de fuentes primarias y secundarias, se constató la existencia del potencial turístico gracias a los recursos naturales y culturales, además de conocer la distinción de Portoviejo como Ciudad Creativa en Gastronomía por parte de la UNESCO. La identificación de los productos turísticos, identifico 7 festivales gastronómicos, los mismos que se han desarrollado por varias ediciones anuales consecutivas, estos conmemoran la identidad de las parroquias rurales del cantón, apostando a un producto y/o recurso gastronómico propios. El perfil del turista, es un segmento de mercado interno que está interesado en el descanso, la diversión y la gastronomía y que al menos pernoctaría una noche con un gasto promedio de $ 21,00 a $50,00 por persona, siendo estos festivales una herramienta para el desarrollo integral de las zonas involucradas. Mediante el análisis estratégico, se recogió las principales fortalezas, oportunidades, debilidades y amenazas del área de estudio. Para ello se desarrollaron estrategias direccionas a producto, que busca potenciar los festivales gastronómicos, a precio que plantea el equilibro entre precio/calidad, se considera a la cadena de valor, a plaza se presenta los canales para  hacer llegar el producto al consumidor potencial y promoción a  través de publicidad online y offline. </w:t>
      </w:r>
    </w:p>
    <w:p w14:paraId="51AD8DD6" w14:textId="31A51CE0" w:rsidR="00B6685E" w:rsidRDefault="00B6685E" w:rsidP="00B6685E">
      <w:pPr>
        <w:spacing w:line="360" w:lineRule="auto"/>
        <w:jc w:val="both"/>
        <w:rPr>
          <w:rFonts w:ascii="Arial" w:hAnsi="Arial" w:cs="Arial"/>
          <w:sz w:val="24"/>
          <w:szCs w:val="24"/>
          <w:lang w:val="es-MX"/>
        </w:rPr>
      </w:pPr>
      <w:r>
        <w:rPr>
          <w:rFonts w:ascii="Arial" w:hAnsi="Arial" w:cs="Arial"/>
          <w:b/>
          <w:sz w:val="24"/>
          <w:szCs w:val="24"/>
          <w:lang w:val="es-MX"/>
        </w:rPr>
        <w:t>Palabras claves:</w:t>
      </w:r>
      <w:r>
        <w:rPr>
          <w:rFonts w:ascii="Arial" w:hAnsi="Arial" w:cs="Arial"/>
          <w:sz w:val="24"/>
          <w:szCs w:val="24"/>
          <w:lang w:val="es-MX"/>
        </w:rPr>
        <w:t xml:space="preserve"> Competitividad turística, gastronomía, posicionamiento, productos turísticos </w:t>
      </w:r>
    </w:p>
    <w:bookmarkEnd w:id="0" w:displacedByCustomXml="next"/>
    <w:sdt>
      <w:sdtPr>
        <w:id w:val="-1092465143"/>
        <w:docPartObj>
          <w:docPartGallery w:val="Bibliographies"/>
          <w:docPartUnique/>
        </w:docPartObj>
      </w:sdtPr>
      <w:sdtEndPr/>
      <w:sdtContent>
        <w:p w14:paraId="24F2FE4A" w14:textId="45DE4FFB" w:rsidR="00BC7CFF" w:rsidRDefault="007D29EE" w:rsidP="00BC7CFF">
          <w:pPr>
            <w:spacing w:line="360" w:lineRule="auto"/>
          </w:pPr>
        </w:p>
      </w:sdtContent>
    </w:sdt>
    <w:p w14:paraId="19123347" w14:textId="77777777" w:rsidR="00BC7CFF" w:rsidRPr="00C87032" w:rsidRDefault="00BC7CFF" w:rsidP="00BC7CFF">
      <w:pPr>
        <w:spacing w:line="360" w:lineRule="auto"/>
        <w:rPr>
          <w:rFonts w:ascii="Arial" w:hAnsi="Arial" w:cs="Arial"/>
          <w:sz w:val="24"/>
          <w:szCs w:val="24"/>
          <w:lang w:val="es-EC" w:eastAsia="es-EC"/>
        </w:rPr>
      </w:pPr>
    </w:p>
    <w:p w14:paraId="6032F99E" w14:textId="568BA388" w:rsidR="00116683" w:rsidRDefault="00116683" w:rsidP="00116683">
      <w:pPr>
        <w:tabs>
          <w:tab w:val="left" w:pos="3140"/>
        </w:tabs>
        <w:spacing w:line="360" w:lineRule="auto"/>
        <w:jc w:val="both"/>
        <w:rPr>
          <w:rFonts w:ascii="Arial" w:hAnsi="Arial" w:cs="Arial"/>
          <w:sz w:val="24"/>
          <w:szCs w:val="24"/>
          <w:lang w:val="es-EC" w:eastAsia="es-EC"/>
        </w:rPr>
      </w:pPr>
      <w:bookmarkStart w:id="1" w:name="_GoBack"/>
      <w:bookmarkEnd w:id="1"/>
    </w:p>
    <w:sectPr w:rsidR="0011668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B2E45" w14:textId="77777777" w:rsidR="00E44DBF" w:rsidRDefault="00E44DBF" w:rsidP="009D258D">
      <w:pPr>
        <w:spacing w:after="0" w:line="240" w:lineRule="auto"/>
      </w:pPr>
      <w:r>
        <w:separator/>
      </w:r>
    </w:p>
  </w:endnote>
  <w:endnote w:type="continuationSeparator" w:id="0">
    <w:p w14:paraId="10B3CBCA" w14:textId="77777777" w:rsidR="00E44DBF" w:rsidRDefault="00E44DBF" w:rsidP="009D2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notTrueType/>
    <w:pitch w:val="variable"/>
    <w:sig w:usb0="00000003" w:usb1="00000000" w:usb2="00000000" w:usb3="00000000" w:csb0="00000001" w:csb1="00000000"/>
  </w:font>
  <w:font w:name="Yu Mincho">
    <w:altName w:val="游明朝"/>
    <w:panose1 w:val="00000000000000000000"/>
    <w:charset w:val="8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8ED83" w14:textId="77777777" w:rsidR="00E44DBF" w:rsidRDefault="00E44DBF" w:rsidP="009D258D">
      <w:pPr>
        <w:spacing w:after="0" w:line="240" w:lineRule="auto"/>
      </w:pPr>
      <w:r>
        <w:separator/>
      </w:r>
    </w:p>
  </w:footnote>
  <w:footnote w:type="continuationSeparator" w:id="0">
    <w:p w14:paraId="6B5669BE" w14:textId="77777777" w:rsidR="00E44DBF" w:rsidRDefault="00E44DBF" w:rsidP="009D25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2B31"/>
    <w:multiLevelType w:val="hybridMultilevel"/>
    <w:tmpl w:val="38543E2E"/>
    <w:lvl w:ilvl="0" w:tplc="300A0001">
      <w:start w:val="1"/>
      <w:numFmt w:val="bullet"/>
      <w:lvlText w:val=""/>
      <w:lvlJc w:val="left"/>
      <w:pPr>
        <w:ind w:left="502" w:hanging="360"/>
      </w:pPr>
      <w:rPr>
        <w:rFonts w:ascii="Symbol" w:hAnsi="Symbol" w:hint="default"/>
      </w:rPr>
    </w:lvl>
    <w:lvl w:ilvl="1" w:tplc="300A0003" w:tentative="1">
      <w:start w:val="1"/>
      <w:numFmt w:val="bullet"/>
      <w:lvlText w:val="o"/>
      <w:lvlJc w:val="left"/>
      <w:pPr>
        <w:ind w:left="1222" w:hanging="360"/>
      </w:pPr>
      <w:rPr>
        <w:rFonts w:ascii="Courier New" w:hAnsi="Courier New" w:cs="Courier New" w:hint="default"/>
      </w:rPr>
    </w:lvl>
    <w:lvl w:ilvl="2" w:tplc="300A0005" w:tentative="1">
      <w:start w:val="1"/>
      <w:numFmt w:val="bullet"/>
      <w:lvlText w:val=""/>
      <w:lvlJc w:val="left"/>
      <w:pPr>
        <w:ind w:left="1942" w:hanging="360"/>
      </w:pPr>
      <w:rPr>
        <w:rFonts w:ascii="Wingdings" w:hAnsi="Wingdings" w:hint="default"/>
      </w:rPr>
    </w:lvl>
    <w:lvl w:ilvl="3" w:tplc="300A0001" w:tentative="1">
      <w:start w:val="1"/>
      <w:numFmt w:val="bullet"/>
      <w:lvlText w:val=""/>
      <w:lvlJc w:val="left"/>
      <w:pPr>
        <w:ind w:left="2662" w:hanging="360"/>
      </w:pPr>
      <w:rPr>
        <w:rFonts w:ascii="Symbol" w:hAnsi="Symbol" w:hint="default"/>
      </w:rPr>
    </w:lvl>
    <w:lvl w:ilvl="4" w:tplc="300A0003" w:tentative="1">
      <w:start w:val="1"/>
      <w:numFmt w:val="bullet"/>
      <w:lvlText w:val="o"/>
      <w:lvlJc w:val="left"/>
      <w:pPr>
        <w:ind w:left="3382" w:hanging="360"/>
      </w:pPr>
      <w:rPr>
        <w:rFonts w:ascii="Courier New" w:hAnsi="Courier New" w:cs="Courier New" w:hint="default"/>
      </w:rPr>
    </w:lvl>
    <w:lvl w:ilvl="5" w:tplc="300A0005" w:tentative="1">
      <w:start w:val="1"/>
      <w:numFmt w:val="bullet"/>
      <w:lvlText w:val=""/>
      <w:lvlJc w:val="left"/>
      <w:pPr>
        <w:ind w:left="4102" w:hanging="360"/>
      </w:pPr>
      <w:rPr>
        <w:rFonts w:ascii="Wingdings" w:hAnsi="Wingdings" w:hint="default"/>
      </w:rPr>
    </w:lvl>
    <w:lvl w:ilvl="6" w:tplc="300A0001" w:tentative="1">
      <w:start w:val="1"/>
      <w:numFmt w:val="bullet"/>
      <w:lvlText w:val=""/>
      <w:lvlJc w:val="left"/>
      <w:pPr>
        <w:ind w:left="4822" w:hanging="360"/>
      </w:pPr>
      <w:rPr>
        <w:rFonts w:ascii="Symbol" w:hAnsi="Symbol" w:hint="default"/>
      </w:rPr>
    </w:lvl>
    <w:lvl w:ilvl="7" w:tplc="300A0003" w:tentative="1">
      <w:start w:val="1"/>
      <w:numFmt w:val="bullet"/>
      <w:lvlText w:val="o"/>
      <w:lvlJc w:val="left"/>
      <w:pPr>
        <w:ind w:left="5542" w:hanging="360"/>
      </w:pPr>
      <w:rPr>
        <w:rFonts w:ascii="Courier New" w:hAnsi="Courier New" w:cs="Courier New" w:hint="default"/>
      </w:rPr>
    </w:lvl>
    <w:lvl w:ilvl="8" w:tplc="300A0005" w:tentative="1">
      <w:start w:val="1"/>
      <w:numFmt w:val="bullet"/>
      <w:lvlText w:val=""/>
      <w:lvlJc w:val="left"/>
      <w:pPr>
        <w:ind w:left="6262" w:hanging="360"/>
      </w:pPr>
      <w:rPr>
        <w:rFonts w:ascii="Wingdings" w:hAnsi="Wingdings" w:hint="default"/>
      </w:rPr>
    </w:lvl>
  </w:abstractNum>
  <w:abstractNum w:abstractNumId="1" w15:restartNumberingAfterBreak="0">
    <w:nsid w:val="08665D9B"/>
    <w:multiLevelType w:val="hybridMultilevel"/>
    <w:tmpl w:val="D4BCD07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CCF14D0"/>
    <w:multiLevelType w:val="hybridMultilevel"/>
    <w:tmpl w:val="38BA981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F3C32C2"/>
    <w:multiLevelType w:val="hybridMultilevel"/>
    <w:tmpl w:val="7BF26400"/>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56507AB"/>
    <w:multiLevelType w:val="hybridMultilevel"/>
    <w:tmpl w:val="DCA68F78"/>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 w15:restartNumberingAfterBreak="0">
    <w:nsid w:val="15E517D2"/>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0E63F9"/>
    <w:multiLevelType w:val="hybridMultilevel"/>
    <w:tmpl w:val="33BAEC06"/>
    <w:lvl w:ilvl="0" w:tplc="300A0001">
      <w:start w:val="1"/>
      <w:numFmt w:val="bullet"/>
      <w:lvlText w:val=""/>
      <w:lvlJc w:val="left"/>
      <w:pPr>
        <w:ind w:left="502" w:hanging="360"/>
      </w:pPr>
      <w:rPr>
        <w:rFonts w:ascii="Symbol" w:hAnsi="Symbol" w:hint="default"/>
      </w:rPr>
    </w:lvl>
    <w:lvl w:ilvl="1" w:tplc="300A0003" w:tentative="1">
      <w:start w:val="1"/>
      <w:numFmt w:val="bullet"/>
      <w:lvlText w:val="o"/>
      <w:lvlJc w:val="left"/>
      <w:pPr>
        <w:ind w:left="1222" w:hanging="360"/>
      </w:pPr>
      <w:rPr>
        <w:rFonts w:ascii="Courier New" w:hAnsi="Courier New" w:cs="Courier New" w:hint="default"/>
      </w:rPr>
    </w:lvl>
    <w:lvl w:ilvl="2" w:tplc="300A0005" w:tentative="1">
      <w:start w:val="1"/>
      <w:numFmt w:val="bullet"/>
      <w:lvlText w:val=""/>
      <w:lvlJc w:val="left"/>
      <w:pPr>
        <w:ind w:left="1942" w:hanging="360"/>
      </w:pPr>
      <w:rPr>
        <w:rFonts w:ascii="Wingdings" w:hAnsi="Wingdings" w:hint="default"/>
      </w:rPr>
    </w:lvl>
    <w:lvl w:ilvl="3" w:tplc="300A0001" w:tentative="1">
      <w:start w:val="1"/>
      <w:numFmt w:val="bullet"/>
      <w:lvlText w:val=""/>
      <w:lvlJc w:val="left"/>
      <w:pPr>
        <w:ind w:left="2662" w:hanging="360"/>
      </w:pPr>
      <w:rPr>
        <w:rFonts w:ascii="Symbol" w:hAnsi="Symbol" w:hint="default"/>
      </w:rPr>
    </w:lvl>
    <w:lvl w:ilvl="4" w:tplc="300A0003" w:tentative="1">
      <w:start w:val="1"/>
      <w:numFmt w:val="bullet"/>
      <w:lvlText w:val="o"/>
      <w:lvlJc w:val="left"/>
      <w:pPr>
        <w:ind w:left="3382" w:hanging="360"/>
      </w:pPr>
      <w:rPr>
        <w:rFonts w:ascii="Courier New" w:hAnsi="Courier New" w:cs="Courier New" w:hint="default"/>
      </w:rPr>
    </w:lvl>
    <w:lvl w:ilvl="5" w:tplc="300A0005" w:tentative="1">
      <w:start w:val="1"/>
      <w:numFmt w:val="bullet"/>
      <w:lvlText w:val=""/>
      <w:lvlJc w:val="left"/>
      <w:pPr>
        <w:ind w:left="4102" w:hanging="360"/>
      </w:pPr>
      <w:rPr>
        <w:rFonts w:ascii="Wingdings" w:hAnsi="Wingdings" w:hint="default"/>
      </w:rPr>
    </w:lvl>
    <w:lvl w:ilvl="6" w:tplc="300A0001" w:tentative="1">
      <w:start w:val="1"/>
      <w:numFmt w:val="bullet"/>
      <w:lvlText w:val=""/>
      <w:lvlJc w:val="left"/>
      <w:pPr>
        <w:ind w:left="4822" w:hanging="360"/>
      </w:pPr>
      <w:rPr>
        <w:rFonts w:ascii="Symbol" w:hAnsi="Symbol" w:hint="default"/>
      </w:rPr>
    </w:lvl>
    <w:lvl w:ilvl="7" w:tplc="300A0003" w:tentative="1">
      <w:start w:val="1"/>
      <w:numFmt w:val="bullet"/>
      <w:lvlText w:val="o"/>
      <w:lvlJc w:val="left"/>
      <w:pPr>
        <w:ind w:left="5542" w:hanging="360"/>
      </w:pPr>
      <w:rPr>
        <w:rFonts w:ascii="Courier New" w:hAnsi="Courier New" w:cs="Courier New" w:hint="default"/>
      </w:rPr>
    </w:lvl>
    <w:lvl w:ilvl="8" w:tplc="300A0005" w:tentative="1">
      <w:start w:val="1"/>
      <w:numFmt w:val="bullet"/>
      <w:lvlText w:val=""/>
      <w:lvlJc w:val="left"/>
      <w:pPr>
        <w:ind w:left="6262" w:hanging="360"/>
      </w:pPr>
      <w:rPr>
        <w:rFonts w:ascii="Wingdings" w:hAnsi="Wingdings" w:hint="default"/>
      </w:rPr>
    </w:lvl>
  </w:abstractNum>
  <w:abstractNum w:abstractNumId="7" w15:restartNumberingAfterBreak="0">
    <w:nsid w:val="1B6B17B2"/>
    <w:multiLevelType w:val="hybridMultilevel"/>
    <w:tmpl w:val="31C6ED54"/>
    <w:lvl w:ilvl="0" w:tplc="0C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BBA7799"/>
    <w:multiLevelType w:val="hybridMultilevel"/>
    <w:tmpl w:val="EB723924"/>
    <w:lvl w:ilvl="0" w:tplc="300A0001">
      <w:start w:val="1"/>
      <w:numFmt w:val="bullet"/>
      <w:lvlText w:val=""/>
      <w:lvlJc w:val="left"/>
      <w:pPr>
        <w:ind w:left="502" w:hanging="360"/>
      </w:pPr>
      <w:rPr>
        <w:rFonts w:ascii="Symbol" w:hAnsi="Symbol" w:hint="default"/>
      </w:rPr>
    </w:lvl>
    <w:lvl w:ilvl="1" w:tplc="300A0003" w:tentative="1">
      <w:start w:val="1"/>
      <w:numFmt w:val="bullet"/>
      <w:lvlText w:val="o"/>
      <w:lvlJc w:val="left"/>
      <w:pPr>
        <w:ind w:left="1222" w:hanging="360"/>
      </w:pPr>
      <w:rPr>
        <w:rFonts w:ascii="Courier New" w:hAnsi="Courier New" w:cs="Courier New" w:hint="default"/>
      </w:rPr>
    </w:lvl>
    <w:lvl w:ilvl="2" w:tplc="300A0005" w:tentative="1">
      <w:start w:val="1"/>
      <w:numFmt w:val="bullet"/>
      <w:lvlText w:val=""/>
      <w:lvlJc w:val="left"/>
      <w:pPr>
        <w:ind w:left="1942" w:hanging="360"/>
      </w:pPr>
      <w:rPr>
        <w:rFonts w:ascii="Wingdings" w:hAnsi="Wingdings" w:hint="default"/>
      </w:rPr>
    </w:lvl>
    <w:lvl w:ilvl="3" w:tplc="300A0001" w:tentative="1">
      <w:start w:val="1"/>
      <w:numFmt w:val="bullet"/>
      <w:lvlText w:val=""/>
      <w:lvlJc w:val="left"/>
      <w:pPr>
        <w:ind w:left="2662" w:hanging="360"/>
      </w:pPr>
      <w:rPr>
        <w:rFonts w:ascii="Symbol" w:hAnsi="Symbol" w:hint="default"/>
      </w:rPr>
    </w:lvl>
    <w:lvl w:ilvl="4" w:tplc="300A0003" w:tentative="1">
      <w:start w:val="1"/>
      <w:numFmt w:val="bullet"/>
      <w:lvlText w:val="o"/>
      <w:lvlJc w:val="left"/>
      <w:pPr>
        <w:ind w:left="3382" w:hanging="360"/>
      </w:pPr>
      <w:rPr>
        <w:rFonts w:ascii="Courier New" w:hAnsi="Courier New" w:cs="Courier New" w:hint="default"/>
      </w:rPr>
    </w:lvl>
    <w:lvl w:ilvl="5" w:tplc="300A0005" w:tentative="1">
      <w:start w:val="1"/>
      <w:numFmt w:val="bullet"/>
      <w:lvlText w:val=""/>
      <w:lvlJc w:val="left"/>
      <w:pPr>
        <w:ind w:left="4102" w:hanging="360"/>
      </w:pPr>
      <w:rPr>
        <w:rFonts w:ascii="Wingdings" w:hAnsi="Wingdings" w:hint="default"/>
      </w:rPr>
    </w:lvl>
    <w:lvl w:ilvl="6" w:tplc="300A0001" w:tentative="1">
      <w:start w:val="1"/>
      <w:numFmt w:val="bullet"/>
      <w:lvlText w:val=""/>
      <w:lvlJc w:val="left"/>
      <w:pPr>
        <w:ind w:left="4822" w:hanging="360"/>
      </w:pPr>
      <w:rPr>
        <w:rFonts w:ascii="Symbol" w:hAnsi="Symbol" w:hint="default"/>
      </w:rPr>
    </w:lvl>
    <w:lvl w:ilvl="7" w:tplc="300A0003" w:tentative="1">
      <w:start w:val="1"/>
      <w:numFmt w:val="bullet"/>
      <w:lvlText w:val="o"/>
      <w:lvlJc w:val="left"/>
      <w:pPr>
        <w:ind w:left="5542" w:hanging="360"/>
      </w:pPr>
      <w:rPr>
        <w:rFonts w:ascii="Courier New" w:hAnsi="Courier New" w:cs="Courier New" w:hint="default"/>
      </w:rPr>
    </w:lvl>
    <w:lvl w:ilvl="8" w:tplc="300A0005" w:tentative="1">
      <w:start w:val="1"/>
      <w:numFmt w:val="bullet"/>
      <w:lvlText w:val=""/>
      <w:lvlJc w:val="left"/>
      <w:pPr>
        <w:ind w:left="6262" w:hanging="360"/>
      </w:pPr>
      <w:rPr>
        <w:rFonts w:ascii="Wingdings" w:hAnsi="Wingdings" w:hint="default"/>
      </w:rPr>
    </w:lvl>
  </w:abstractNum>
  <w:abstractNum w:abstractNumId="9" w15:restartNumberingAfterBreak="0">
    <w:nsid w:val="1C471268"/>
    <w:multiLevelType w:val="hybridMultilevel"/>
    <w:tmpl w:val="99B8A968"/>
    <w:lvl w:ilvl="0" w:tplc="300A0001">
      <w:start w:val="1"/>
      <w:numFmt w:val="bullet"/>
      <w:lvlText w:val=""/>
      <w:lvlJc w:val="left"/>
      <w:pPr>
        <w:ind w:left="502" w:hanging="360"/>
      </w:pPr>
      <w:rPr>
        <w:rFonts w:ascii="Symbol" w:hAnsi="Symbol" w:hint="default"/>
      </w:rPr>
    </w:lvl>
    <w:lvl w:ilvl="1" w:tplc="300A0003" w:tentative="1">
      <w:start w:val="1"/>
      <w:numFmt w:val="bullet"/>
      <w:lvlText w:val="o"/>
      <w:lvlJc w:val="left"/>
      <w:pPr>
        <w:ind w:left="1222" w:hanging="360"/>
      </w:pPr>
      <w:rPr>
        <w:rFonts w:ascii="Courier New" w:hAnsi="Courier New" w:cs="Courier New" w:hint="default"/>
      </w:rPr>
    </w:lvl>
    <w:lvl w:ilvl="2" w:tplc="300A0005" w:tentative="1">
      <w:start w:val="1"/>
      <w:numFmt w:val="bullet"/>
      <w:lvlText w:val=""/>
      <w:lvlJc w:val="left"/>
      <w:pPr>
        <w:ind w:left="1942" w:hanging="360"/>
      </w:pPr>
      <w:rPr>
        <w:rFonts w:ascii="Wingdings" w:hAnsi="Wingdings" w:hint="default"/>
      </w:rPr>
    </w:lvl>
    <w:lvl w:ilvl="3" w:tplc="300A0001" w:tentative="1">
      <w:start w:val="1"/>
      <w:numFmt w:val="bullet"/>
      <w:lvlText w:val=""/>
      <w:lvlJc w:val="left"/>
      <w:pPr>
        <w:ind w:left="2662" w:hanging="360"/>
      </w:pPr>
      <w:rPr>
        <w:rFonts w:ascii="Symbol" w:hAnsi="Symbol" w:hint="default"/>
      </w:rPr>
    </w:lvl>
    <w:lvl w:ilvl="4" w:tplc="300A0003" w:tentative="1">
      <w:start w:val="1"/>
      <w:numFmt w:val="bullet"/>
      <w:lvlText w:val="o"/>
      <w:lvlJc w:val="left"/>
      <w:pPr>
        <w:ind w:left="3382" w:hanging="360"/>
      </w:pPr>
      <w:rPr>
        <w:rFonts w:ascii="Courier New" w:hAnsi="Courier New" w:cs="Courier New" w:hint="default"/>
      </w:rPr>
    </w:lvl>
    <w:lvl w:ilvl="5" w:tplc="300A0005" w:tentative="1">
      <w:start w:val="1"/>
      <w:numFmt w:val="bullet"/>
      <w:lvlText w:val=""/>
      <w:lvlJc w:val="left"/>
      <w:pPr>
        <w:ind w:left="4102" w:hanging="360"/>
      </w:pPr>
      <w:rPr>
        <w:rFonts w:ascii="Wingdings" w:hAnsi="Wingdings" w:hint="default"/>
      </w:rPr>
    </w:lvl>
    <w:lvl w:ilvl="6" w:tplc="300A0001" w:tentative="1">
      <w:start w:val="1"/>
      <w:numFmt w:val="bullet"/>
      <w:lvlText w:val=""/>
      <w:lvlJc w:val="left"/>
      <w:pPr>
        <w:ind w:left="4822" w:hanging="360"/>
      </w:pPr>
      <w:rPr>
        <w:rFonts w:ascii="Symbol" w:hAnsi="Symbol" w:hint="default"/>
      </w:rPr>
    </w:lvl>
    <w:lvl w:ilvl="7" w:tplc="300A0003" w:tentative="1">
      <w:start w:val="1"/>
      <w:numFmt w:val="bullet"/>
      <w:lvlText w:val="o"/>
      <w:lvlJc w:val="left"/>
      <w:pPr>
        <w:ind w:left="5542" w:hanging="360"/>
      </w:pPr>
      <w:rPr>
        <w:rFonts w:ascii="Courier New" w:hAnsi="Courier New" w:cs="Courier New" w:hint="default"/>
      </w:rPr>
    </w:lvl>
    <w:lvl w:ilvl="8" w:tplc="300A0005" w:tentative="1">
      <w:start w:val="1"/>
      <w:numFmt w:val="bullet"/>
      <w:lvlText w:val=""/>
      <w:lvlJc w:val="left"/>
      <w:pPr>
        <w:ind w:left="6262" w:hanging="360"/>
      </w:pPr>
      <w:rPr>
        <w:rFonts w:ascii="Wingdings" w:hAnsi="Wingdings" w:hint="default"/>
      </w:rPr>
    </w:lvl>
  </w:abstractNum>
  <w:abstractNum w:abstractNumId="10" w15:restartNumberingAfterBreak="0">
    <w:nsid w:val="1C9D6105"/>
    <w:multiLevelType w:val="multilevel"/>
    <w:tmpl w:val="897A8AB6"/>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F0A79C7"/>
    <w:multiLevelType w:val="hybridMultilevel"/>
    <w:tmpl w:val="36CE047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224866FE"/>
    <w:multiLevelType w:val="hybridMultilevel"/>
    <w:tmpl w:val="851877D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26222B71"/>
    <w:multiLevelType w:val="hybridMultilevel"/>
    <w:tmpl w:val="AEC686E4"/>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26AF4189"/>
    <w:multiLevelType w:val="hybridMultilevel"/>
    <w:tmpl w:val="9314E8A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2A651002"/>
    <w:multiLevelType w:val="hybridMultilevel"/>
    <w:tmpl w:val="95AC841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3D4C4D69"/>
    <w:multiLevelType w:val="hybridMultilevel"/>
    <w:tmpl w:val="D818ADB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40EE33C8"/>
    <w:multiLevelType w:val="hybridMultilevel"/>
    <w:tmpl w:val="9A9CD914"/>
    <w:lvl w:ilvl="0" w:tplc="300A0005">
      <w:start w:val="1"/>
      <w:numFmt w:val="bullet"/>
      <w:lvlText w:val=""/>
      <w:lvlJc w:val="left"/>
      <w:pPr>
        <w:ind w:left="1080" w:hanging="360"/>
      </w:pPr>
      <w:rPr>
        <w:rFonts w:ascii="Wingdings" w:hAnsi="Wingdings"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8" w15:restartNumberingAfterBreak="0">
    <w:nsid w:val="5E8F6872"/>
    <w:multiLevelType w:val="hybridMultilevel"/>
    <w:tmpl w:val="672ECFE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63D40281"/>
    <w:multiLevelType w:val="hybridMultilevel"/>
    <w:tmpl w:val="7E4819D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674640C7"/>
    <w:multiLevelType w:val="hybridMultilevel"/>
    <w:tmpl w:val="9CBA094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6C6D55DB"/>
    <w:multiLevelType w:val="hybridMultilevel"/>
    <w:tmpl w:val="5ADAF69A"/>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6CDC011F"/>
    <w:multiLevelType w:val="hybridMultilevel"/>
    <w:tmpl w:val="3FF4C99A"/>
    <w:lvl w:ilvl="0" w:tplc="300A0001">
      <w:start w:val="1"/>
      <w:numFmt w:val="bullet"/>
      <w:lvlText w:val=""/>
      <w:lvlJc w:val="left"/>
      <w:pPr>
        <w:ind w:left="502" w:hanging="360"/>
      </w:pPr>
      <w:rPr>
        <w:rFonts w:ascii="Symbol" w:hAnsi="Symbol" w:hint="default"/>
      </w:rPr>
    </w:lvl>
    <w:lvl w:ilvl="1" w:tplc="300A0003" w:tentative="1">
      <w:start w:val="1"/>
      <w:numFmt w:val="bullet"/>
      <w:lvlText w:val="o"/>
      <w:lvlJc w:val="left"/>
      <w:pPr>
        <w:ind w:left="1222" w:hanging="360"/>
      </w:pPr>
      <w:rPr>
        <w:rFonts w:ascii="Courier New" w:hAnsi="Courier New" w:cs="Courier New" w:hint="default"/>
      </w:rPr>
    </w:lvl>
    <w:lvl w:ilvl="2" w:tplc="300A0005" w:tentative="1">
      <w:start w:val="1"/>
      <w:numFmt w:val="bullet"/>
      <w:lvlText w:val=""/>
      <w:lvlJc w:val="left"/>
      <w:pPr>
        <w:ind w:left="1942" w:hanging="360"/>
      </w:pPr>
      <w:rPr>
        <w:rFonts w:ascii="Wingdings" w:hAnsi="Wingdings" w:hint="default"/>
      </w:rPr>
    </w:lvl>
    <w:lvl w:ilvl="3" w:tplc="300A0001" w:tentative="1">
      <w:start w:val="1"/>
      <w:numFmt w:val="bullet"/>
      <w:lvlText w:val=""/>
      <w:lvlJc w:val="left"/>
      <w:pPr>
        <w:ind w:left="2662" w:hanging="360"/>
      </w:pPr>
      <w:rPr>
        <w:rFonts w:ascii="Symbol" w:hAnsi="Symbol" w:hint="default"/>
      </w:rPr>
    </w:lvl>
    <w:lvl w:ilvl="4" w:tplc="300A0003" w:tentative="1">
      <w:start w:val="1"/>
      <w:numFmt w:val="bullet"/>
      <w:lvlText w:val="o"/>
      <w:lvlJc w:val="left"/>
      <w:pPr>
        <w:ind w:left="3382" w:hanging="360"/>
      </w:pPr>
      <w:rPr>
        <w:rFonts w:ascii="Courier New" w:hAnsi="Courier New" w:cs="Courier New" w:hint="default"/>
      </w:rPr>
    </w:lvl>
    <w:lvl w:ilvl="5" w:tplc="300A0005" w:tentative="1">
      <w:start w:val="1"/>
      <w:numFmt w:val="bullet"/>
      <w:lvlText w:val=""/>
      <w:lvlJc w:val="left"/>
      <w:pPr>
        <w:ind w:left="4102" w:hanging="360"/>
      </w:pPr>
      <w:rPr>
        <w:rFonts w:ascii="Wingdings" w:hAnsi="Wingdings" w:hint="default"/>
      </w:rPr>
    </w:lvl>
    <w:lvl w:ilvl="6" w:tplc="300A0001" w:tentative="1">
      <w:start w:val="1"/>
      <w:numFmt w:val="bullet"/>
      <w:lvlText w:val=""/>
      <w:lvlJc w:val="left"/>
      <w:pPr>
        <w:ind w:left="4822" w:hanging="360"/>
      </w:pPr>
      <w:rPr>
        <w:rFonts w:ascii="Symbol" w:hAnsi="Symbol" w:hint="default"/>
      </w:rPr>
    </w:lvl>
    <w:lvl w:ilvl="7" w:tplc="300A0003" w:tentative="1">
      <w:start w:val="1"/>
      <w:numFmt w:val="bullet"/>
      <w:lvlText w:val="o"/>
      <w:lvlJc w:val="left"/>
      <w:pPr>
        <w:ind w:left="5542" w:hanging="360"/>
      </w:pPr>
      <w:rPr>
        <w:rFonts w:ascii="Courier New" w:hAnsi="Courier New" w:cs="Courier New" w:hint="default"/>
      </w:rPr>
    </w:lvl>
    <w:lvl w:ilvl="8" w:tplc="300A0005" w:tentative="1">
      <w:start w:val="1"/>
      <w:numFmt w:val="bullet"/>
      <w:lvlText w:val=""/>
      <w:lvlJc w:val="left"/>
      <w:pPr>
        <w:ind w:left="6262" w:hanging="360"/>
      </w:pPr>
      <w:rPr>
        <w:rFonts w:ascii="Wingdings" w:hAnsi="Wingdings" w:hint="default"/>
      </w:rPr>
    </w:lvl>
  </w:abstractNum>
  <w:abstractNum w:abstractNumId="23" w15:restartNumberingAfterBreak="0">
    <w:nsid w:val="70B17874"/>
    <w:multiLevelType w:val="hybridMultilevel"/>
    <w:tmpl w:val="8A847E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747E515C"/>
    <w:multiLevelType w:val="hybridMultilevel"/>
    <w:tmpl w:val="179C3E4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7F37397A"/>
    <w:multiLevelType w:val="hybridMultilevel"/>
    <w:tmpl w:val="8B28139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1"/>
  </w:num>
  <w:num w:numId="2">
    <w:abstractNumId w:val="3"/>
  </w:num>
  <w:num w:numId="3">
    <w:abstractNumId w:val="13"/>
  </w:num>
  <w:num w:numId="4">
    <w:abstractNumId w:val="17"/>
  </w:num>
  <w:num w:numId="5">
    <w:abstractNumId w:val="14"/>
  </w:num>
  <w:num w:numId="6">
    <w:abstractNumId w:val="22"/>
  </w:num>
  <w:num w:numId="7">
    <w:abstractNumId w:val="8"/>
  </w:num>
  <w:num w:numId="8">
    <w:abstractNumId w:val="6"/>
  </w:num>
  <w:num w:numId="9">
    <w:abstractNumId w:val="9"/>
  </w:num>
  <w:num w:numId="10">
    <w:abstractNumId w:val="18"/>
  </w:num>
  <w:num w:numId="11">
    <w:abstractNumId w:val="23"/>
  </w:num>
  <w:num w:numId="12">
    <w:abstractNumId w:val="0"/>
  </w:num>
  <w:num w:numId="13">
    <w:abstractNumId w:val="19"/>
  </w:num>
  <w:num w:numId="14">
    <w:abstractNumId w:val="20"/>
  </w:num>
  <w:num w:numId="15">
    <w:abstractNumId w:val="15"/>
  </w:num>
  <w:num w:numId="16">
    <w:abstractNumId w:val="7"/>
  </w:num>
  <w:num w:numId="17">
    <w:abstractNumId w:val="12"/>
  </w:num>
  <w:num w:numId="18">
    <w:abstractNumId w:val="16"/>
  </w:num>
  <w:num w:numId="19">
    <w:abstractNumId w:val="2"/>
  </w:num>
  <w:num w:numId="20">
    <w:abstractNumId w:val="24"/>
  </w:num>
  <w:num w:numId="21">
    <w:abstractNumId w:val="0"/>
  </w:num>
  <w:num w:numId="22">
    <w:abstractNumId w:val="11"/>
  </w:num>
  <w:num w:numId="23">
    <w:abstractNumId w:val="4"/>
  </w:num>
  <w:num w:numId="24">
    <w:abstractNumId w:val="1"/>
  </w:num>
  <w:num w:numId="25">
    <w:abstractNumId w:val="25"/>
  </w:num>
  <w:num w:numId="26">
    <w:abstractNumId w:val="1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E3"/>
    <w:rsid w:val="000016C9"/>
    <w:rsid w:val="00003C4D"/>
    <w:rsid w:val="0002040C"/>
    <w:rsid w:val="0004620E"/>
    <w:rsid w:val="000541C2"/>
    <w:rsid w:val="0005536A"/>
    <w:rsid w:val="00066665"/>
    <w:rsid w:val="00081914"/>
    <w:rsid w:val="00097442"/>
    <w:rsid w:val="000B0C80"/>
    <w:rsid w:val="000B541D"/>
    <w:rsid w:val="000B768C"/>
    <w:rsid w:val="000C3281"/>
    <w:rsid w:val="000C41F1"/>
    <w:rsid w:val="000D74D3"/>
    <w:rsid w:val="000D7D6C"/>
    <w:rsid w:val="000E2800"/>
    <w:rsid w:val="000E522E"/>
    <w:rsid w:val="000F0D59"/>
    <w:rsid w:val="000F239B"/>
    <w:rsid w:val="000F769E"/>
    <w:rsid w:val="000F7D7B"/>
    <w:rsid w:val="00100825"/>
    <w:rsid w:val="001056DF"/>
    <w:rsid w:val="00111F31"/>
    <w:rsid w:val="00112612"/>
    <w:rsid w:val="00116683"/>
    <w:rsid w:val="001213E9"/>
    <w:rsid w:val="0015656C"/>
    <w:rsid w:val="00164E42"/>
    <w:rsid w:val="00181523"/>
    <w:rsid w:val="00184B5F"/>
    <w:rsid w:val="00185E7E"/>
    <w:rsid w:val="001A5A63"/>
    <w:rsid w:val="001B352B"/>
    <w:rsid w:val="001C48D3"/>
    <w:rsid w:val="001D336E"/>
    <w:rsid w:val="00202CD9"/>
    <w:rsid w:val="00220C2D"/>
    <w:rsid w:val="00223D81"/>
    <w:rsid w:val="00235F95"/>
    <w:rsid w:val="00255076"/>
    <w:rsid w:val="002737A5"/>
    <w:rsid w:val="00277A54"/>
    <w:rsid w:val="00290C78"/>
    <w:rsid w:val="00292AA7"/>
    <w:rsid w:val="002A3035"/>
    <w:rsid w:val="002A30FD"/>
    <w:rsid w:val="002B15F8"/>
    <w:rsid w:val="002B565A"/>
    <w:rsid w:val="002C2916"/>
    <w:rsid w:val="002D2500"/>
    <w:rsid w:val="002F421F"/>
    <w:rsid w:val="003021EA"/>
    <w:rsid w:val="00313B3E"/>
    <w:rsid w:val="00330023"/>
    <w:rsid w:val="00341D38"/>
    <w:rsid w:val="003604A0"/>
    <w:rsid w:val="003722F9"/>
    <w:rsid w:val="00374673"/>
    <w:rsid w:val="00377DCF"/>
    <w:rsid w:val="0038353C"/>
    <w:rsid w:val="003A333E"/>
    <w:rsid w:val="003E3072"/>
    <w:rsid w:val="0040080B"/>
    <w:rsid w:val="00420AFC"/>
    <w:rsid w:val="004216E2"/>
    <w:rsid w:val="004320A0"/>
    <w:rsid w:val="00437DC6"/>
    <w:rsid w:val="0045050E"/>
    <w:rsid w:val="0047312F"/>
    <w:rsid w:val="004921BC"/>
    <w:rsid w:val="00492977"/>
    <w:rsid w:val="004936F1"/>
    <w:rsid w:val="004D06DA"/>
    <w:rsid w:val="004D15E3"/>
    <w:rsid w:val="004D3651"/>
    <w:rsid w:val="004D383E"/>
    <w:rsid w:val="004E4AA0"/>
    <w:rsid w:val="004F55EE"/>
    <w:rsid w:val="00500C81"/>
    <w:rsid w:val="005111FA"/>
    <w:rsid w:val="00523221"/>
    <w:rsid w:val="00530461"/>
    <w:rsid w:val="00534867"/>
    <w:rsid w:val="00573A2B"/>
    <w:rsid w:val="00594386"/>
    <w:rsid w:val="005A3E25"/>
    <w:rsid w:val="005B6E4F"/>
    <w:rsid w:val="005C0B73"/>
    <w:rsid w:val="005C382E"/>
    <w:rsid w:val="005E026B"/>
    <w:rsid w:val="00613BB1"/>
    <w:rsid w:val="0063559F"/>
    <w:rsid w:val="0064554E"/>
    <w:rsid w:val="00646DB9"/>
    <w:rsid w:val="00650541"/>
    <w:rsid w:val="00663414"/>
    <w:rsid w:val="00665E14"/>
    <w:rsid w:val="00666A7B"/>
    <w:rsid w:val="0067147D"/>
    <w:rsid w:val="006743AA"/>
    <w:rsid w:val="006930FD"/>
    <w:rsid w:val="006A3629"/>
    <w:rsid w:val="006A623D"/>
    <w:rsid w:val="006A65F0"/>
    <w:rsid w:val="006C3490"/>
    <w:rsid w:val="006D3DFB"/>
    <w:rsid w:val="006D6649"/>
    <w:rsid w:val="006F3C8F"/>
    <w:rsid w:val="006F49E7"/>
    <w:rsid w:val="0070499F"/>
    <w:rsid w:val="00733FDE"/>
    <w:rsid w:val="00734D93"/>
    <w:rsid w:val="00745535"/>
    <w:rsid w:val="007540E7"/>
    <w:rsid w:val="00760BF2"/>
    <w:rsid w:val="0077246E"/>
    <w:rsid w:val="00782071"/>
    <w:rsid w:val="00786492"/>
    <w:rsid w:val="007912A0"/>
    <w:rsid w:val="007A0DE7"/>
    <w:rsid w:val="007D2683"/>
    <w:rsid w:val="007D29EE"/>
    <w:rsid w:val="0080278D"/>
    <w:rsid w:val="008144DA"/>
    <w:rsid w:val="0081548B"/>
    <w:rsid w:val="008175FE"/>
    <w:rsid w:val="008457E1"/>
    <w:rsid w:val="0085375C"/>
    <w:rsid w:val="00855D63"/>
    <w:rsid w:val="0086565F"/>
    <w:rsid w:val="008851DA"/>
    <w:rsid w:val="0088709E"/>
    <w:rsid w:val="008906BD"/>
    <w:rsid w:val="008C13DE"/>
    <w:rsid w:val="008C2D35"/>
    <w:rsid w:val="008E1A5C"/>
    <w:rsid w:val="008E45A9"/>
    <w:rsid w:val="008F6F9F"/>
    <w:rsid w:val="00912790"/>
    <w:rsid w:val="00950769"/>
    <w:rsid w:val="00950BA9"/>
    <w:rsid w:val="00953F19"/>
    <w:rsid w:val="00960D95"/>
    <w:rsid w:val="009650DE"/>
    <w:rsid w:val="00981AA0"/>
    <w:rsid w:val="0099334C"/>
    <w:rsid w:val="009961AD"/>
    <w:rsid w:val="009B28E0"/>
    <w:rsid w:val="009B36BB"/>
    <w:rsid w:val="009B4EC4"/>
    <w:rsid w:val="009D0A63"/>
    <w:rsid w:val="009D258D"/>
    <w:rsid w:val="009D7894"/>
    <w:rsid w:val="009F2553"/>
    <w:rsid w:val="009F719E"/>
    <w:rsid w:val="00A03BF6"/>
    <w:rsid w:val="00A05E3A"/>
    <w:rsid w:val="00A137B6"/>
    <w:rsid w:val="00A20312"/>
    <w:rsid w:val="00A26031"/>
    <w:rsid w:val="00A32EE9"/>
    <w:rsid w:val="00A344A4"/>
    <w:rsid w:val="00A52153"/>
    <w:rsid w:val="00A54A9B"/>
    <w:rsid w:val="00A64A8B"/>
    <w:rsid w:val="00A918CA"/>
    <w:rsid w:val="00A94AAE"/>
    <w:rsid w:val="00AA03CC"/>
    <w:rsid w:val="00AB134F"/>
    <w:rsid w:val="00AD682F"/>
    <w:rsid w:val="00AE6EF2"/>
    <w:rsid w:val="00AF3E74"/>
    <w:rsid w:val="00AF5F14"/>
    <w:rsid w:val="00AF6594"/>
    <w:rsid w:val="00B14E22"/>
    <w:rsid w:val="00B246FE"/>
    <w:rsid w:val="00B24F1F"/>
    <w:rsid w:val="00B339E4"/>
    <w:rsid w:val="00B5681A"/>
    <w:rsid w:val="00B64A2B"/>
    <w:rsid w:val="00B6685E"/>
    <w:rsid w:val="00B76E8E"/>
    <w:rsid w:val="00BA30A5"/>
    <w:rsid w:val="00BA776D"/>
    <w:rsid w:val="00BB15C1"/>
    <w:rsid w:val="00BB45E9"/>
    <w:rsid w:val="00BC5DE2"/>
    <w:rsid w:val="00BC7B47"/>
    <w:rsid w:val="00BC7CFF"/>
    <w:rsid w:val="00BD01D3"/>
    <w:rsid w:val="00BD38B7"/>
    <w:rsid w:val="00BE1E67"/>
    <w:rsid w:val="00BF0EE4"/>
    <w:rsid w:val="00C21CE6"/>
    <w:rsid w:val="00C27629"/>
    <w:rsid w:val="00C36E94"/>
    <w:rsid w:val="00C41D92"/>
    <w:rsid w:val="00C42A86"/>
    <w:rsid w:val="00C52C9F"/>
    <w:rsid w:val="00C54C31"/>
    <w:rsid w:val="00C55F1F"/>
    <w:rsid w:val="00C85BA6"/>
    <w:rsid w:val="00C87032"/>
    <w:rsid w:val="00C91B7B"/>
    <w:rsid w:val="00C97E43"/>
    <w:rsid w:val="00CA1C4C"/>
    <w:rsid w:val="00CA7643"/>
    <w:rsid w:val="00CB55B2"/>
    <w:rsid w:val="00CC0D85"/>
    <w:rsid w:val="00CD5396"/>
    <w:rsid w:val="00CE6D04"/>
    <w:rsid w:val="00CF1933"/>
    <w:rsid w:val="00CF4107"/>
    <w:rsid w:val="00CF6B71"/>
    <w:rsid w:val="00D030D9"/>
    <w:rsid w:val="00D25D3E"/>
    <w:rsid w:val="00D34285"/>
    <w:rsid w:val="00D37F45"/>
    <w:rsid w:val="00D53C45"/>
    <w:rsid w:val="00D65F56"/>
    <w:rsid w:val="00D715F7"/>
    <w:rsid w:val="00D722CC"/>
    <w:rsid w:val="00D870E6"/>
    <w:rsid w:val="00DA5878"/>
    <w:rsid w:val="00DD07E3"/>
    <w:rsid w:val="00DD13BA"/>
    <w:rsid w:val="00DD47FC"/>
    <w:rsid w:val="00DE3804"/>
    <w:rsid w:val="00DF4420"/>
    <w:rsid w:val="00E17514"/>
    <w:rsid w:val="00E26357"/>
    <w:rsid w:val="00E44DBF"/>
    <w:rsid w:val="00E52959"/>
    <w:rsid w:val="00E56B88"/>
    <w:rsid w:val="00E7084F"/>
    <w:rsid w:val="00E864B4"/>
    <w:rsid w:val="00E96513"/>
    <w:rsid w:val="00EC03A4"/>
    <w:rsid w:val="00EC2585"/>
    <w:rsid w:val="00ED1419"/>
    <w:rsid w:val="00ED1804"/>
    <w:rsid w:val="00ED4E4E"/>
    <w:rsid w:val="00F00CAE"/>
    <w:rsid w:val="00F06140"/>
    <w:rsid w:val="00F13FAE"/>
    <w:rsid w:val="00F44274"/>
    <w:rsid w:val="00F50716"/>
    <w:rsid w:val="00F6065D"/>
    <w:rsid w:val="00F67D2A"/>
    <w:rsid w:val="00F9152A"/>
    <w:rsid w:val="00F91C17"/>
    <w:rsid w:val="00F94166"/>
    <w:rsid w:val="00FB20C6"/>
    <w:rsid w:val="00FD58ED"/>
    <w:rsid w:val="00FE19FD"/>
    <w:rsid w:val="00FE5416"/>
    <w:rsid w:val="00FF094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879AFF"/>
  <w15:chartTrackingRefBased/>
  <w15:docId w15:val="{79055077-9B37-42BC-8704-82AD6D745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41D92"/>
    <w:pPr>
      <w:keepNext/>
      <w:keepLines/>
      <w:spacing w:before="240" w:after="0"/>
      <w:outlineLvl w:val="0"/>
    </w:pPr>
    <w:rPr>
      <w:rFonts w:asciiTheme="majorHAnsi" w:eastAsiaTheme="majorEastAsia" w:hAnsiTheme="majorHAnsi" w:cstheme="majorBidi"/>
      <w:color w:val="2F5496" w:themeColor="accent1" w:themeShade="BF"/>
      <w:sz w:val="32"/>
      <w:szCs w:val="32"/>
      <w:lang w:val="es-EC" w:eastAsia="ja-JP"/>
    </w:rPr>
  </w:style>
  <w:style w:type="paragraph" w:styleId="Ttulo2">
    <w:name w:val="heading 2"/>
    <w:basedOn w:val="Normal"/>
    <w:next w:val="Normal"/>
    <w:link w:val="Ttulo2Car"/>
    <w:uiPriority w:val="9"/>
    <w:unhideWhenUsed/>
    <w:qFormat/>
    <w:rsid w:val="003722F9"/>
    <w:pPr>
      <w:keepNext/>
      <w:keepLines/>
      <w:spacing w:before="200" w:after="0" w:line="360" w:lineRule="auto"/>
      <w:jc w:val="both"/>
      <w:outlineLvl w:val="1"/>
    </w:pPr>
    <w:rPr>
      <w:rFonts w:ascii="Times New Roman" w:eastAsiaTheme="majorEastAsia" w:hAnsi="Times New Roman" w:cstheme="majorBidi"/>
      <w:b/>
      <w:bCs/>
      <w:sz w:val="26"/>
      <w:szCs w:val="26"/>
      <w:lang w:val="es-EC"/>
    </w:rPr>
  </w:style>
  <w:style w:type="paragraph" w:styleId="Ttulo8">
    <w:name w:val="heading 8"/>
    <w:basedOn w:val="Normal"/>
    <w:next w:val="Normal"/>
    <w:link w:val="Ttulo8Car"/>
    <w:uiPriority w:val="9"/>
    <w:semiHidden/>
    <w:unhideWhenUsed/>
    <w:qFormat/>
    <w:rsid w:val="00EC03A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722F9"/>
    <w:rPr>
      <w:rFonts w:ascii="Times New Roman" w:eastAsiaTheme="majorEastAsia" w:hAnsi="Times New Roman" w:cstheme="majorBidi"/>
      <w:b/>
      <w:bCs/>
      <w:sz w:val="26"/>
      <w:szCs w:val="26"/>
      <w:lang w:val="es-EC"/>
    </w:rPr>
  </w:style>
  <w:style w:type="character" w:styleId="Refdecomentario">
    <w:name w:val="annotation reference"/>
    <w:basedOn w:val="Fuentedeprrafopredeter"/>
    <w:uiPriority w:val="99"/>
    <w:semiHidden/>
    <w:unhideWhenUsed/>
    <w:rsid w:val="003722F9"/>
    <w:rPr>
      <w:sz w:val="16"/>
      <w:szCs w:val="16"/>
    </w:rPr>
  </w:style>
  <w:style w:type="paragraph" w:styleId="Textocomentario">
    <w:name w:val="annotation text"/>
    <w:basedOn w:val="Normal"/>
    <w:link w:val="TextocomentarioCar"/>
    <w:uiPriority w:val="99"/>
    <w:semiHidden/>
    <w:unhideWhenUsed/>
    <w:rsid w:val="000F23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F239B"/>
    <w:rPr>
      <w:sz w:val="20"/>
      <w:szCs w:val="20"/>
    </w:rPr>
  </w:style>
  <w:style w:type="paragraph" w:styleId="Asuntodelcomentario">
    <w:name w:val="annotation subject"/>
    <w:basedOn w:val="Textocomentario"/>
    <w:next w:val="Textocomentario"/>
    <w:link w:val="AsuntodelcomentarioCar"/>
    <w:uiPriority w:val="99"/>
    <w:semiHidden/>
    <w:unhideWhenUsed/>
    <w:rsid w:val="000F239B"/>
    <w:rPr>
      <w:b/>
      <w:bCs/>
    </w:rPr>
  </w:style>
  <w:style w:type="character" w:customStyle="1" w:styleId="AsuntodelcomentarioCar">
    <w:name w:val="Asunto del comentario Car"/>
    <w:basedOn w:val="TextocomentarioCar"/>
    <w:link w:val="Asuntodelcomentario"/>
    <w:uiPriority w:val="99"/>
    <w:semiHidden/>
    <w:rsid w:val="000F239B"/>
    <w:rPr>
      <w:b/>
      <w:bCs/>
      <w:sz w:val="20"/>
      <w:szCs w:val="20"/>
    </w:rPr>
  </w:style>
  <w:style w:type="paragraph" w:styleId="Textodeglobo">
    <w:name w:val="Balloon Text"/>
    <w:basedOn w:val="Normal"/>
    <w:link w:val="TextodegloboCar"/>
    <w:uiPriority w:val="99"/>
    <w:semiHidden/>
    <w:unhideWhenUsed/>
    <w:rsid w:val="000F23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239B"/>
    <w:rPr>
      <w:rFonts w:ascii="Segoe UI" w:hAnsi="Segoe UI" w:cs="Segoe UI"/>
      <w:sz w:val="18"/>
      <w:szCs w:val="18"/>
    </w:rPr>
  </w:style>
  <w:style w:type="paragraph" w:styleId="Encabezado">
    <w:name w:val="header"/>
    <w:basedOn w:val="Normal"/>
    <w:link w:val="EncabezadoCar"/>
    <w:uiPriority w:val="99"/>
    <w:unhideWhenUsed/>
    <w:rsid w:val="009D25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258D"/>
  </w:style>
  <w:style w:type="paragraph" w:styleId="Piedepgina">
    <w:name w:val="footer"/>
    <w:basedOn w:val="Normal"/>
    <w:link w:val="PiedepginaCar"/>
    <w:uiPriority w:val="99"/>
    <w:unhideWhenUsed/>
    <w:rsid w:val="009D25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258D"/>
  </w:style>
  <w:style w:type="character" w:styleId="Hipervnculo">
    <w:name w:val="Hyperlink"/>
    <w:basedOn w:val="Fuentedeprrafopredeter"/>
    <w:uiPriority w:val="99"/>
    <w:unhideWhenUsed/>
    <w:rsid w:val="00DE3804"/>
    <w:rPr>
      <w:color w:val="0563C1" w:themeColor="hyperlink"/>
      <w:u w:val="single"/>
    </w:rPr>
  </w:style>
  <w:style w:type="character" w:customStyle="1" w:styleId="UnresolvedMention">
    <w:name w:val="Unresolved Mention"/>
    <w:basedOn w:val="Fuentedeprrafopredeter"/>
    <w:uiPriority w:val="99"/>
    <w:semiHidden/>
    <w:unhideWhenUsed/>
    <w:rsid w:val="00CE6D04"/>
    <w:rPr>
      <w:color w:val="605E5C"/>
      <w:shd w:val="clear" w:color="auto" w:fill="E1DFDD"/>
    </w:rPr>
  </w:style>
  <w:style w:type="character" w:customStyle="1" w:styleId="Ttulo1Car">
    <w:name w:val="Título 1 Car"/>
    <w:basedOn w:val="Fuentedeprrafopredeter"/>
    <w:link w:val="Ttulo1"/>
    <w:uiPriority w:val="9"/>
    <w:rsid w:val="00C41D92"/>
    <w:rPr>
      <w:rFonts w:asciiTheme="majorHAnsi" w:eastAsiaTheme="majorEastAsia" w:hAnsiTheme="majorHAnsi" w:cstheme="majorBidi"/>
      <w:color w:val="2F5496" w:themeColor="accent1" w:themeShade="BF"/>
      <w:sz w:val="32"/>
      <w:szCs w:val="32"/>
      <w:lang w:val="es-EC" w:eastAsia="ja-JP"/>
    </w:rPr>
  </w:style>
  <w:style w:type="paragraph" w:styleId="Bibliografa">
    <w:name w:val="Bibliography"/>
    <w:basedOn w:val="Normal"/>
    <w:next w:val="Normal"/>
    <w:uiPriority w:val="37"/>
    <w:unhideWhenUsed/>
    <w:rsid w:val="00C41D92"/>
  </w:style>
  <w:style w:type="paragraph" w:styleId="Prrafodelista">
    <w:name w:val="List Paragraph"/>
    <w:basedOn w:val="Normal"/>
    <w:uiPriority w:val="34"/>
    <w:qFormat/>
    <w:rsid w:val="00855D63"/>
    <w:pPr>
      <w:spacing w:after="200" w:line="276" w:lineRule="auto"/>
      <w:ind w:left="720"/>
      <w:contextualSpacing/>
    </w:pPr>
  </w:style>
  <w:style w:type="table" w:styleId="Tabladecuadrcula2-nfasis6">
    <w:name w:val="Grid Table 2 Accent 6"/>
    <w:basedOn w:val="Tablanormal"/>
    <w:uiPriority w:val="47"/>
    <w:rsid w:val="00855D63"/>
    <w:pPr>
      <w:spacing w:after="0" w:line="240" w:lineRule="auto"/>
    </w:pPr>
    <w:rPr>
      <w:rFonts w:eastAsiaTheme="minorEastAsia"/>
      <w:lang w:val="es-EC" w:eastAsia="ja-JP"/>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normal2">
    <w:name w:val="Plain Table 2"/>
    <w:basedOn w:val="Tablanormal"/>
    <w:uiPriority w:val="42"/>
    <w:rsid w:val="00FF094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39"/>
    <w:rsid w:val="002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D722CC"/>
    <w:pPr>
      <w:spacing w:after="200" w:line="240" w:lineRule="auto"/>
    </w:pPr>
    <w:rPr>
      <w:i/>
      <w:iCs/>
      <w:color w:val="44546A" w:themeColor="text2"/>
      <w:sz w:val="18"/>
      <w:szCs w:val="18"/>
    </w:rPr>
  </w:style>
  <w:style w:type="paragraph" w:styleId="Sinespaciado">
    <w:name w:val="No Spacing"/>
    <w:uiPriority w:val="1"/>
    <w:qFormat/>
    <w:rsid w:val="00F9152A"/>
    <w:pPr>
      <w:spacing w:after="0" w:line="240" w:lineRule="auto"/>
    </w:pPr>
  </w:style>
  <w:style w:type="paragraph" w:customStyle="1" w:styleId="Cuadros">
    <w:name w:val="Cuadros"/>
    <w:basedOn w:val="Normal"/>
    <w:next w:val="Ttulo8"/>
    <w:link w:val="CuadrosCar"/>
    <w:qFormat/>
    <w:rsid w:val="00EC03A4"/>
    <w:pPr>
      <w:keepNext/>
      <w:keepLines/>
      <w:spacing w:before="40" w:after="0" w:line="360" w:lineRule="auto"/>
      <w:jc w:val="both"/>
      <w:outlineLvl w:val="8"/>
    </w:pPr>
    <w:rPr>
      <w:rFonts w:ascii="Arial Narrow" w:eastAsiaTheme="majorEastAsia" w:hAnsi="Arial Narrow" w:cstheme="majorBidi"/>
      <w:b/>
      <w:iCs/>
      <w:color w:val="000000" w:themeColor="text1"/>
      <w:sz w:val="20"/>
      <w:szCs w:val="20"/>
    </w:rPr>
  </w:style>
  <w:style w:type="character" w:customStyle="1" w:styleId="CuadrosCar">
    <w:name w:val="Cuadros Car"/>
    <w:basedOn w:val="Fuentedeprrafopredeter"/>
    <w:link w:val="Cuadros"/>
    <w:rsid w:val="00EC03A4"/>
    <w:rPr>
      <w:rFonts w:ascii="Arial Narrow" w:eastAsiaTheme="majorEastAsia" w:hAnsi="Arial Narrow" w:cstheme="majorBidi"/>
      <w:b/>
      <w:iCs/>
      <w:color w:val="000000" w:themeColor="text1"/>
      <w:sz w:val="20"/>
      <w:szCs w:val="20"/>
    </w:rPr>
  </w:style>
  <w:style w:type="character" w:customStyle="1" w:styleId="Ttulo8Car">
    <w:name w:val="Título 8 Car"/>
    <w:basedOn w:val="Fuentedeprrafopredeter"/>
    <w:link w:val="Ttulo8"/>
    <w:uiPriority w:val="9"/>
    <w:semiHidden/>
    <w:rsid w:val="00EC03A4"/>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4104">
      <w:bodyDiv w:val="1"/>
      <w:marLeft w:val="0"/>
      <w:marRight w:val="0"/>
      <w:marTop w:val="0"/>
      <w:marBottom w:val="0"/>
      <w:divBdr>
        <w:top w:val="none" w:sz="0" w:space="0" w:color="auto"/>
        <w:left w:val="none" w:sz="0" w:space="0" w:color="auto"/>
        <w:bottom w:val="none" w:sz="0" w:space="0" w:color="auto"/>
        <w:right w:val="none" w:sz="0" w:space="0" w:color="auto"/>
      </w:divBdr>
    </w:div>
    <w:div w:id="188684988">
      <w:bodyDiv w:val="1"/>
      <w:marLeft w:val="0"/>
      <w:marRight w:val="0"/>
      <w:marTop w:val="0"/>
      <w:marBottom w:val="0"/>
      <w:divBdr>
        <w:top w:val="none" w:sz="0" w:space="0" w:color="auto"/>
        <w:left w:val="none" w:sz="0" w:space="0" w:color="auto"/>
        <w:bottom w:val="none" w:sz="0" w:space="0" w:color="auto"/>
        <w:right w:val="none" w:sz="0" w:space="0" w:color="auto"/>
      </w:divBdr>
    </w:div>
    <w:div w:id="241835307">
      <w:bodyDiv w:val="1"/>
      <w:marLeft w:val="0"/>
      <w:marRight w:val="0"/>
      <w:marTop w:val="0"/>
      <w:marBottom w:val="0"/>
      <w:divBdr>
        <w:top w:val="none" w:sz="0" w:space="0" w:color="auto"/>
        <w:left w:val="none" w:sz="0" w:space="0" w:color="auto"/>
        <w:bottom w:val="none" w:sz="0" w:space="0" w:color="auto"/>
        <w:right w:val="none" w:sz="0" w:space="0" w:color="auto"/>
      </w:divBdr>
    </w:div>
    <w:div w:id="249895528">
      <w:bodyDiv w:val="1"/>
      <w:marLeft w:val="0"/>
      <w:marRight w:val="0"/>
      <w:marTop w:val="0"/>
      <w:marBottom w:val="0"/>
      <w:divBdr>
        <w:top w:val="none" w:sz="0" w:space="0" w:color="auto"/>
        <w:left w:val="none" w:sz="0" w:space="0" w:color="auto"/>
        <w:bottom w:val="none" w:sz="0" w:space="0" w:color="auto"/>
        <w:right w:val="none" w:sz="0" w:space="0" w:color="auto"/>
      </w:divBdr>
    </w:div>
    <w:div w:id="307052298">
      <w:bodyDiv w:val="1"/>
      <w:marLeft w:val="0"/>
      <w:marRight w:val="0"/>
      <w:marTop w:val="0"/>
      <w:marBottom w:val="0"/>
      <w:divBdr>
        <w:top w:val="none" w:sz="0" w:space="0" w:color="auto"/>
        <w:left w:val="none" w:sz="0" w:space="0" w:color="auto"/>
        <w:bottom w:val="none" w:sz="0" w:space="0" w:color="auto"/>
        <w:right w:val="none" w:sz="0" w:space="0" w:color="auto"/>
      </w:divBdr>
    </w:div>
    <w:div w:id="320279969">
      <w:bodyDiv w:val="1"/>
      <w:marLeft w:val="0"/>
      <w:marRight w:val="0"/>
      <w:marTop w:val="0"/>
      <w:marBottom w:val="0"/>
      <w:divBdr>
        <w:top w:val="none" w:sz="0" w:space="0" w:color="auto"/>
        <w:left w:val="none" w:sz="0" w:space="0" w:color="auto"/>
        <w:bottom w:val="none" w:sz="0" w:space="0" w:color="auto"/>
        <w:right w:val="none" w:sz="0" w:space="0" w:color="auto"/>
      </w:divBdr>
    </w:div>
    <w:div w:id="364058042">
      <w:bodyDiv w:val="1"/>
      <w:marLeft w:val="0"/>
      <w:marRight w:val="0"/>
      <w:marTop w:val="0"/>
      <w:marBottom w:val="0"/>
      <w:divBdr>
        <w:top w:val="none" w:sz="0" w:space="0" w:color="auto"/>
        <w:left w:val="none" w:sz="0" w:space="0" w:color="auto"/>
        <w:bottom w:val="none" w:sz="0" w:space="0" w:color="auto"/>
        <w:right w:val="none" w:sz="0" w:space="0" w:color="auto"/>
      </w:divBdr>
    </w:div>
    <w:div w:id="385228285">
      <w:bodyDiv w:val="1"/>
      <w:marLeft w:val="0"/>
      <w:marRight w:val="0"/>
      <w:marTop w:val="0"/>
      <w:marBottom w:val="0"/>
      <w:divBdr>
        <w:top w:val="none" w:sz="0" w:space="0" w:color="auto"/>
        <w:left w:val="none" w:sz="0" w:space="0" w:color="auto"/>
        <w:bottom w:val="none" w:sz="0" w:space="0" w:color="auto"/>
        <w:right w:val="none" w:sz="0" w:space="0" w:color="auto"/>
      </w:divBdr>
    </w:div>
    <w:div w:id="412238701">
      <w:bodyDiv w:val="1"/>
      <w:marLeft w:val="0"/>
      <w:marRight w:val="0"/>
      <w:marTop w:val="0"/>
      <w:marBottom w:val="0"/>
      <w:divBdr>
        <w:top w:val="none" w:sz="0" w:space="0" w:color="auto"/>
        <w:left w:val="none" w:sz="0" w:space="0" w:color="auto"/>
        <w:bottom w:val="none" w:sz="0" w:space="0" w:color="auto"/>
        <w:right w:val="none" w:sz="0" w:space="0" w:color="auto"/>
      </w:divBdr>
    </w:div>
    <w:div w:id="439499011">
      <w:bodyDiv w:val="1"/>
      <w:marLeft w:val="0"/>
      <w:marRight w:val="0"/>
      <w:marTop w:val="0"/>
      <w:marBottom w:val="0"/>
      <w:divBdr>
        <w:top w:val="none" w:sz="0" w:space="0" w:color="auto"/>
        <w:left w:val="none" w:sz="0" w:space="0" w:color="auto"/>
        <w:bottom w:val="none" w:sz="0" w:space="0" w:color="auto"/>
        <w:right w:val="none" w:sz="0" w:space="0" w:color="auto"/>
      </w:divBdr>
    </w:div>
    <w:div w:id="452749877">
      <w:bodyDiv w:val="1"/>
      <w:marLeft w:val="0"/>
      <w:marRight w:val="0"/>
      <w:marTop w:val="0"/>
      <w:marBottom w:val="0"/>
      <w:divBdr>
        <w:top w:val="none" w:sz="0" w:space="0" w:color="auto"/>
        <w:left w:val="none" w:sz="0" w:space="0" w:color="auto"/>
        <w:bottom w:val="none" w:sz="0" w:space="0" w:color="auto"/>
        <w:right w:val="none" w:sz="0" w:space="0" w:color="auto"/>
      </w:divBdr>
    </w:div>
    <w:div w:id="687870045">
      <w:bodyDiv w:val="1"/>
      <w:marLeft w:val="0"/>
      <w:marRight w:val="0"/>
      <w:marTop w:val="0"/>
      <w:marBottom w:val="0"/>
      <w:divBdr>
        <w:top w:val="none" w:sz="0" w:space="0" w:color="auto"/>
        <w:left w:val="none" w:sz="0" w:space="0" w:color="auto"/>
        <w:bottom w:val="none" w:sz="0" w:space="0" w:color="auto"/>
        <w:right w:val="none" w:sz="0" w:space="0" w:color="auto"/>
      </w:divBdr>
    </w:div>
    <w:div w:id="712577601">
      <w:bodyDiv w:val="1"/>
      <w:marLeft w:val="0"/>
      <w:marRight w:val="0"/>
      <w:marTop w:val="0"/>
      <w:marBottom w:val="0"/>
      <w:divBdr>
        <w:top w:val="none" w:sz="0" w:space="0" w:color="auto"/>
        <w:left w:val="none" w:sz="0" w:space="0" w:color="auto"/>
        <w:bottom w:val="none" w:sz="0" w:space="0" w:color="auto"/>
        <w:right w:val="none" w:sz="0" w:space="0" w:color="auto"/>
      </w:divBdr>
    </w:div>
    <w:div w:id="715085602">
      <w:bodyDiv w:val="1"/>
      <w:marLeft w:val="0"/>
      <w:marRight w:val="0"/>
      <w:marTop w:val="0"/>
      <w:marBottom w:val="0"/>
      <w:divBdr>
        <w:top w:val="none" w:sz="0" w:space="0" w:color="auto"/>
        <w:left w:val="none" w:sz="0" w:space="0" w:color="auto"/>
        <w:bottom w:val="none" w:sz="0" w:space="0" w:color="auto"/>
        <w:right w:val="none" w:sz="0" w:space="0" w:color="auto"/>
      </w:divBdr>
    </w:div>
    <w:div w:id="798643703">
      <w:bodyDiv w:val="1"/>
      <w:marLeft w:val="0"/>
      <w:marRight w:val="0"/>
      <w:marTop w:val="0"/>
      <w:marBottom w:val="0"/>
      <w:divBdr>
        <w:top w:val="none" w:sz="0" w:space="0" w:color="auto"/>
        <w:left w:val="none" w:sz="0" w:space="0" w:color="auto"/>
        <w:bottom w:val="none" w:sz="0" w:space="0" w:color="auto"/>
        <w:right w:val="none" w:sz="0" w:space="0" w:color="auto"/>
      </w:divBdr>
    </w:div>
    <w:div w:id="829249804">
      <w:bodyDiv w:val="1"/>
      <w:marLeft w:val="0"/>
      <w:marRight w:val="0"/>
      <w:marTop w:val="0"/>
      <w:marBottom w:val="0"/>
      <w:divBdr>
        <w:top w:val="none" w:sz="0" w:space="0" w:color="auto"/>
        <w:left w:val="none" w:sz="0" w:space="0" w:color="auto"/>
        <w:bottom w:val="none" w:sz="0" w:space="0" w:color="auto"/>
        <w:right w:val="none" w:sz="0" w:space="0" w:color="auto"/>
      </w:divBdr>
    </w:div>
    <w:div w:id="923690206">
      <w:bodyDiv w:val="1"/>
      <w:marLeft w:val="0"/>
      <w:marRight w:val="0"/>
      <w:marTop w:val="0"/>
      <w:marBottom w:val="0"/>
      <w:divBdr>
        <w:top w:val="none" w:sz="0" w:space="0" w:color="auto"/>
        <w:left w:val="none" w:sz="0" w:space="0" w:color="auto"/>
        <w:bottom w:val="none" w:sz="0" w:space="0" w:color="auto"/>
        <w:right w:val="none" w:sz="0" w:space="0" w:color="auto"/>
      </w:divBdr>
    </w:div>
    <w:div w:id="966160521">
      <w:bodyDiv w:val="1"/>
      <w:marLeft w:val="0"/>
      <w:marRight w:val="0"/>
      <w:marTop w:val="0"/>
      <w:marBottom w:val="0"/>
      <w:divBdr>
        <w:top w:val="none" w:sz="0" w:space="0" w:color="auto"/>
        <w:left w:val="none" w:sz="0" w:space="0" w:color="auto"/>
        <w:bottom w:val="none" w:sz="0" w:space="0" w:color="auto"/>
        <w:right w:val="none" w:sz="0" w:space="0" w:color="auto"/>
      </w:divBdr>
    </w:div>
    <w:div w:id="1000429973">
      <w:bodyDiv w:val="1"/>
      <w:marLeft w:val="0"/>
      <w:marRight w:val="0"/>
      <w:marTop w:val="0"/>
      <w:marBottom w:val="0"/>
      <w:divBdr>
        <w:top w:val="none" w:sz="0" w:space="0" w:color="auto"/>
        <w:left w:val="none" w:sz="0" w:space="0" w:color="auto"/>
        <w:bottom w:val="none" w:sz="0" w:space="0" w:color="auto"/>
        <w:right w:val="none" w:sz="0" w:space="0" w:color="auto"/>
      </w:divBdr>
    </w:div>
    <w:div w:id="1109817126">
      <w:bodyDiv w:val="1"/>
      <w:marLeft w:val="0"/>
      <w:marRight w:val="0"/>
      <w:marTop w:val="0"/>
      <w:marBottom w:val="0"/>
      <w:divBdr>
        <w:top w:val="none" w:sz="0" w:space="0" w:color="auto"/>
        <w:left w:val="none" w:sz="0" w:space="0" w:color="auto"/>
        <w:bottom w:val="none" w:sz="0" w:space="0" w:color="auto"/>
        <w:right w:val="none" w:sz="0" w:space="0" w:color="auto"/>
      </w:divBdr>
    </w:div>
    <w:div w:id="1177497066">
      <w:bodyDiv w:val="1"/>
      <w:marLeft w:val="0"/>
      <w:marRight w:val="0"/>
      <w:marTop w:val="0"/>
      <w:marBottom w:val="0"/>
      <w:divBdr>
        <w:top w:val="none" w:sz="0" w:space="0" w:color="auto"/>
        <w:left w:val="none" w:sz="0" w:space="0" w:color="auto"/>
        <w:bottom w:val="none" w:sz="0" w:space="0" w:color="auto"/>
        <w:right w:val="none" w:sz="0" w:space="0" w:color="auto"/>
      </w:divBdr>
    </w:div>
    <w:div w:id="1358236311">
      <w:bodyDiv w:val="1"/>
      <w:marLeft w:val="0"/>
      <w:marRight w:val="0"/>
      <w:marTop w:val="0"/>
      <w:marBottom w:val="0"/>
      <w:divBdr>
        <w:top w:val="none" w:sz="0" w:space="0" w:color="auto"/>
        <w:left w:val="none" w:sz="0" w:space="0" w:color="auto"/>
        <w:bottom w:val="none" w:sz="0" w:space="0" w:color="auto"/>
        <w:right w:val="none" w:sz="0" w:space="0" w:color="auto"/>
      </w:divBdr>
    </w:div>
    <w:div w:id="1379861671">
      <w:bodyDiv w:val="1"/>
      <w:marLeft w:val="0"/>
      <w:marRight w:val="0"/>
      <w:marTop w:val="0"/>
      <w:marBottom w:val="0"/>
      <w:divBdr>
        <w:top w:val="none" w:sz="0" w:space="0" w:color="auto"/>
        <w:left w:val="none" w:sz="0" w:space="0" w:color="auto"/>
        <w:bottom w:val="none" w:sz="0" w:space="0" w:color="auto"/>
        <w:right w:val="none" w:sz="0" w:space="0" w:color="auto"/>
      </w:divBdr>
    </w:div>
    <w:div w:id="1477994152">
      <w:bodyDiv w:val="1"/>
      <w:marLeft w:val="0"/>
      <w:marRight w:val="0"/>
      <w:marTop w:val="0"/>
      <w:marBottom w:val="0"/>
      <w:divBdr>
        <w:top w:val="none" w:sz="0" w:space="0" w:color="auto"/>
        <w:left w:val="none" w:sz="0" w:space="0" w:color="auto"/>
        <w:bottom w:val="none" w:sz="0" w:space="0" w:color="auto"/>
        <w:right w:val="none" w:sz="0" w:space="0" w:color="auto"/>
      </w:divBdr>
    </w:div>
    <w:div w:id="1505051611">
      <w:bodyDiv w:val="1"/>
      <w:marLeft w:val="0"/>
      <w:marRight w:val="0"/>
      <w:marTop w:val="0"/>
      <w:marBottom w:val="0"/>
      <w:divBdr>
        <w:top w:val="none" w:sz="0" w:space="0" w:color="auto"/>
        <w:left w:val="none" w:sz="0" w:space="0" w:color="auto"/>
        <w:bottom w:val="none" w:sz="0" w:space="0" w:color="auto"/>
        <w:right w:val="none" w:sz="0" w:space="0" w:color="auto"/>
      </w:divBdr>
    </w:div>
    <w:div w:id="1584753014">
      <w:bodyDiv w:val="1"/>
      <w:marLeft w:val="0"/>
      <w:marRight w:val="0"/>
      <w:marTop w:val="0"/>
      <w:marBottom w:val="0"/>
      <w:divBdr>
        <w:top w:val="none" w:sz="0" w:space="0" w:color="auto"/>
        <w:left w:val="none" w:sz="0" w:space="0" w:color="auto"/>
        <w:bottom w:val="none" w:sz="0" w:space="0" w:color="auto"/>
        <w:right w:val="none" w:sz="0" w:space="0" w:color="auto"/>
      </w:divBdr>
    </w:div>
    <w:div w:id="1692877653">
      <w:bodyDiv w:val="1"/>
      <w:marLeft w:val="0"/>
      <w:marRight w:val="0"/>
      <w:marTop w:val="0"/>
      <w:marBottom w:val="0"/>
      <w:divBdr>
        <w:top w:val="none" w:sz="0" w:space="0" w:color="auto"/>
        <w:left w:val="none" w:sz="0" w:space="0" w:color="auto"/>
        <w:bottom w:val="none" w:sz="0" w:space="0" w:color="auto"/>
        <w:right w:val="none" w:sz="0" w:space="0" w:color="auto"/>
      </w:divBdr>
    </w:div>
    <w:div w:id="1748377672">
      <w:bodyDiv w:val="1"/>
      <w:marLeft w:val="0"/>
      <w:marRight w:val="0"/>
      <w:marTop w:val="0"/>
      <w:marBottom w:val="0"/>
      <w:divBdr>
        <w:top w:val="none" w:sz="0" w:space="0" w:color="auto"/>
        <w:left w:val="none" w:sz="0" w:space="0" w:color="auto"/>
        <w:bottom w:val="none" w:sz="0" w:space="0" w:color="auto"/>
        <w:right w:val="none" w:sz="0" w:space="0" w:color="auto"/>
      </w:divBdr>
    </w:div>
    <w:div w:id="1753964603">
      <w:bodyDiv w:val="1"/>
      <w:marLeft w:val="0"/>
      <w:marRight w:val="0"/>
      <w:marTop w:val="0"/>
      <w:marBottom w:val="0"/>
      <w:divBdr>
        <w:top w:val="none" w:sz="0" w:space="0" w:color="auto"/>
        <w:left w:val="none" w:sz="0" w:space="0" w:color="auto"/>
        <w:bottom w:val="none" w:sz="0" w:space="0" w:color="auto"/>
        <w:right w:val="none" w:sz="0" w:space="0" w:color="auto"/>
      </w:divBdr>
    </w:div>
    <w:div w:id="1818300195">
      <w:bodyDiv w:val="1"/>
      <w:marLeft w:val="0"/>
      <w:marRight w:val="0"/>
      <w:marTop w:val="0"/>
      <w:marBottom w:val="0"/>
      <w:divBdr>
        <w:top w:val="none" w:sz="0" w:space="0" w:color="auto"/>
        <w:left w:val="none" w:sz="0" w:space="0" w:color="auto"/>
        <w:bottom w:val="none" w:sz="0" w:space="0" w:color="auto"/>
        <w:right w:val="none" w:sz="0" w:space="0" w:color="auto"/>
      </w:divBdr>
    </w:div>
    <w:div w:id="1835293794">
      <w:bodyDiv w:val="1"/>
      <w:marLeft w:val="0"/>
      <w:marRight w:val="0"/>
      <w:marTop w:val="0"/>
      <w:marBottom w:val="0"/>
      <w:divBdr>
        <w:top w:val="none" w:sz="0" w:space="0" w:color="auto"/>
        <w:left w:val="none" w:sz="0" w:space="0" w:color="auto"/>
        <w:bottom w:val="none" w:sz="0" w:space="0" w:color="auto"/>
        <w:right w:val="none" w:sz="0" w:space="0" w:color="auto"/>
      </w:divBdr>
    </w:div>
    <w:div w:id="1835491103">
      <w:bodyDiv w:val="1"/>
      <w:marLeft w:val="0"/>
      <w:marRight w:val="0"/>
      <w:marTop w:val="0"/>
      <w:marBottom w:val="0"/>
      <w:divBdr>
        <w:top w:val="none" w:sz="0" w:space="0" w:color="auto"/>
        <w:left w:val="none" w:sz="0" w:space="0" w:color="auto"/>
        <w:bottom w:val="none" w:sz="0" w:space="0" w:color="auto"/>
        <w:right w:val="none" w:sz="0" w:space="0" w:color="auto"/>
      </w:divBdr>
    </w:div>
    <w:div w:id="1837459665">
      <w:bodyDiv w:val="1"/>
      <w:marLeft w:val="0"/>
      <w:marRight w:val="0"/>
      <w:marTop w:val="0"/>
      <w:marBottom w:val="0"/>
      <w:divBdr>
        <w:top w:val="none" w:sz="0" w:space="0" w:color="auto"/>
        <w:left w:val="none" w:sz="0" w:space="0" w:color="auto"/>
        <w:bottom w:val="none" w:sz="0" w:space="0" w:color="auto"/>
        <w:right w:val="none" w:sz="0" w:space="0" w:color="auto"/>
      </w:divBdr>
    </w:div>
    <w:div w:id="1923754389">
      <w:bodyDiv w:val="1"/>
      <w:marLeft w:val="0"/>
      <w:marRight w:val="0"/>
      <w:marTop w:val="0"/>
      <w:marBottom w:val="0"/>
      <w:divBdr>
        <w:top w:val="none" w:sz="0" w:space="0" w:color="auto"/>
        <w:left w:val="none" w:sz="0" w:space="0" w:color="auto"/>
        <w:bottom w:val="none" w:sz="0" w:space="0" w:color="auto"/>
        <w:right w:val="none" w:sz="0" w:space="0" w:color="auto"/>
      </w:divBdr>
    </w:div>
    <w:div w:id="1926575704">
      <w:bodyDiv w:val="1"/>
      <w:marLeft w:val="0"/>
      <w:marRight w:val="0"/>
      <w:marTop w:val="0"/>
      <w:marBottom w:val="0"/>
      <w:divBdr>
        <w:top w:val="none" w:sz="0" w:space="0" w:color="auto"/>
        <w:left w:val="none" w:sz="0" w:space="0" w:color="auto"/>
        <w:bottom w:val="none" w:sz="0" w:space="0" w:color="auto"/>
        <w:right w:val="none" w:sz="0" w:space="0" w:color="auto"/>
      </w:divBdr>
    </w:div>
    <w:div w:id="1943565168">
      <w:bodyDiv w:val="1"/>
      <w:marLeft w:val="0"/>
      <w:marRight w:val="0"/>
      <w:marTop w:val="0"/>
      <w:marBottom w:val="0"/>
      <w:divBdr>
        <w:top w:val="none" w:sz="0" w:space="0" w:color="auto"/>
        <w:left w:val="none" w:sz="0" w:space="0" w:color="auto"/>
        <w:bottom w:val="none" w:sz="0" w:space="0" w:color="auto"/>
        <w:right w:val="none" w:sz="0" w:space="0" w:color="auto"/>
      </w:divBdr>
    </w:div>
    <w:div w:id="1947348277">
      <w:bodyDiv w:val="1"/>
      <w:marLeft w:val="0"/>
      <w:marRight w:val="0"/>
      <w:marTop w:val="0"/>
      <w:marBottom w:val="0"/>
      <w:divBdr>
        <w:top w:val="none" w:sz="0" w:space="0" w:color="auto"/>
        <w:left w:val="none" w:sz="0" w:space="0" w:color="auto"/>
        <w:bottom w:val="none" w:sz="0" w:space="0" w:color="auto"/>
        <w:right w:val="none" w:sz="0" w:space="0" w:color="auto"/>
      </w:divBdr>
    </w:div>
    <w:div w:id="1957758647">
      <w:bodyDiv w:val="1"/>
      <w:marLeft w:val="0"/>
      <w:marRight w:val="0"/>
      <w:marTop w:val="0"/>
      <w:marBottom w:val="0"/>
      <w:divBdr>
        <w:top w:val="none" w:sz="0" w:space="0" w:color="auto"/>
        <w:left w:val="none" w:sz="0" w:space="0" w:color="auto"/>
        <w:bottom w:val="none" w:sz="0" w:space="0" w:color="auto"/>
        <w:right w:val="none" w:sz="0" w:space="0" w:color="auto"/>
      </w:divBdr>
    </w:div>
    <w:div w:id="1970085592">
      <w:bodyDiv w:val="1"/>
      <w:marLeft w:val="0"/>
      <w:marRight w:val="0"/>
      <w:marTop w:val="0"/>
      <w:marBottom w:val="0"/>
      <w:divBdr>
        <w:top w:val="none" w:sz="0" w:space="0" w:color="auto"/>
        <w:left w:val="none" w:sz="0" w:space="0" w:color="auto"/>
        <w:bottom w:val="none" w:sz="0" w:space="0" w:color="auto"/>
        <w:right w:val="none" w:sz="0" w:space="0" w:color="auto"/>
      </w:divBdr>
    </w:div>
    <w:div w:id="208699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nca.mendoza@espam.edu.e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mmy.zambrano@espam.edu.ec" TargetMode="External"/><Relationship Id="rId5" Type="http://schemas.openxmlformats.org/officeDocument/2006/relationships/webSettings" Target="webSettings.xml"/><Relationship Id="rId10" Type="http://schemas.openxmlformats.org/officeDocument/2006/relationships/hyperlink" Target="mailto:jluis.zambrano@espam.edu.ec" TargetMode="External"/><Relationship Id="rId4" Type="http://schemas.openxmlformats.org/officeDocument/2006/relationships/settings" Target="settings.xml"/><Relationship Id="rId9" Type="http://schemas.openxmlformats.org/officeDocument/2006/relationships/hyperlink" Target="mailto:yparraga@espam.edu.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Ost201</b:Tag>
    <b:SourceType>InternetSite</b:SourceType>
    <b:Guid>{9B2FB430-45E7-4D24-8E58-9FA2BD3B65B3}</b:Guid>
    <b:Title>Gastronomía en turismo, el mundo en bandeja de plata </b:Title>
    <b:Year>2020</b:Year>
    <b:Author>
      <b:Author>
        <b:Corporate>Ostelea</b:Corporate>
      </b:Author>
    </b:Author>
    <b:InternetSiteTitle>Ostelea Tourism Management School</b:InternetSiteTitle>
    <b:URL>https://www.ostelea.com/actualidad/blog-turismo/gastronomia-en-turismo-el-mundo-en-bandeja-de-plata</b:URL>
    <b:RefOrder>10</b:RefOrder>
  </b:Source>
  <b:Source>
    <b:Tag>Com17</b:Tag>
    <b:SourceType>InternetSite</b:SourceType>
    <b:Guid>{3273B89E-2CDE-4527-B4A4-54B03225F4D4}</b:Guid>
    <b:Title>II Estudio de la demanda de turismo gastronómico en España</b:Title>
    <b:Year>2017</b:Year>
    <b:URL>http://dinamizaasesores.es/www/wp-content/uploads/2017/12/Informe-completo-II-Estudio-de-la-demanda-de-turismo-gastron%C3%B3mico-en-Espa%C3%B1a.pdf</b:URL>
    <b:Author>
      <b:Author>
        <b:Corporate>Comunidad de Madrid</b:Corporate>
      </b:Author>
    </b:Author>
    <b:RefOrder>3</b:RefOrder>
  </b:Source>
  <b:Source>
    <b:Tag>Flo</b:Tag>
    <b:SourceType>JournalArticle</b:SourceType>
    <b:Guid>{24C371EA-A1E1-44DE-95BE-383CF07FBD58}</b:Guid>
    <b:Title>Comportamiento del turismo nacional y crecimiento en España</b:Title>
    <b:Author>
      <b:Author>
        <b:NameList>
          <b:Person>
            <b:Last>Flores Ruiz</b:Last>
            <b:First>D</b:First>
          </b:Person>
          <b:Person>
            <b:Last>Bago Sotillo </b:Last>
            <b:First>E</b:First>
          </b:Person>
          <b:Person>
            <b:Last>Barroso González </b:Last>
            <b:First>M.O</b:First>
          </b:Person>
        </b:NameList>
      </b:Author>
    </b:Author>
    <b:JournalName>Revista Investigaciones Turísticas </b:JournalName>
    <b:Year>2018</b:Year>
    <b:Pages>68-86</b:Pages>
    <b:RefOrder>2</b:RefOrder>
  </b:Source>
  <b:Source>
    <b:Tag>Mon161</b:Tag>
    <b:SourceType>Book</b:SourceType>
    <b:Guid>{02CC4F81-195E-4AE4-92BA-BD0E69643908}</b:Guid>
    <b:Title>Cocina Tradicional Ecuatoriana</b:Title>
    <b:Year>2016</b:Year>
    <b:City>Quito</b:City>
    <b:Publisher>Universidad San Francisco de Quito</b:Publisher>
    <b:Author>
      <b:Author>
        <b:NameList>
          <b:Person>
            <b:Last>Montenergo Solórzano </b:Last>
            <b:First>Estefanía</b:First>
          </b:Person>
        </b:NameList>
      </b:Author>
    </b:Author>
    <b:RefOrder>4</b:RefOrder>
  </b:Source>
  <b:Source>
    <b:Tag>Reg19</b:Tag>
    <b:SourceType>Book</b:SourceType>
    <b:Guid>{A44B8D56-97F5-468C-861A-382F3920A081}</b:Guid>
    <b:Title>Manabí y su comida milenaria</b:Title>
    <b:Year>2019</b:Year>
    <b:City>Manta</b:City>
    <b:Publisher>Ediciones ULEAM</b:Publisher>
    <b:Author>
      <b:Author>
        <b:NameList>
          <b:Person>
            <b:Last>Regalado</b:Last>
            <b:First>Libertad</b:First>
          </b:Person>
        </b:NameList>
      </b:Author>
    </b:Author>
    <b:RefOrder>6</b:RefOrder>
  </b:Source>
  <b:Source>
    <b:Tag>Cab201</b:Tag>
    <b:SourceType>JournalArticle</b:SourceType>
    <b:Guid>{666F19C0-3E26-4DD8-B966-C14514E9F42E}</b:Guid>
    <b:Title>El patrimonio cultural: su influencia en los emprendimientos gastronómicos post terremoto en Portoviejo </b:Title>
    <b:Year>2020</b:Year>
    <b:JournalName>Polo de Conocimiento </b:JournalName>
    <b:Pages>552-573</b:Pages>
    <b:Author>
      <b:Author>
        <b:NameList>
          <b:Person>
            <b:Last>Cabrera</b:Last>
            <b:First>Liliana</b:First>
          </b:Person>
          <b:Person>
            <b:Last>Pacheco</b:Last>
            <b:First>Henry</b:First>
          </b:Person>
          <b:Person>
            <b:Last>Villacreses </b:Last>
            <b:First>Carlos </b:First>
          </b:Person>
        </b:NameList>
      </b:Author>
    </b:Author>
    <b:RefOrder>7</b:RefOrder>
  </b:Source>
  <b:Source>
    <b:Tag>Muñ161</b:Tag>
    <b:SourceType>Book</b:SourceType>
    <b:Guid>{A9E34495-E6EB-40CB-BF81-56A16DCE5E10}</b:Guid>
    <b:Title>Diseño de un circuito gastronómico de la comida típica manabita en el desarrollo turístico del cantón Chone </b:Title>
    <b:Year>2016</b:Year>
    <b:City>Calceta </b:City>
    <b:Publisher>ESPAM </b:Publisher>
    <b:Author>
      <b:Author>
        <b:NameList>
          <b:Person>
            <b:Last>Muñoz </b:Last>
            <b:First>Lisbeth</b:First>
          </b:Person>
        </b:NameList>
      </b:Author>
    </b:Author>
    <b:RefOrder>8</b:RefOrder>
  </b:Source>
  <b:Source>
    <b:Tag>Laa181</b:Tag>
    <b:SourceType>Book</b:SourceType>
    <b:Guid>{3E99614E-83EC-4D6F-94EB-AFF64E031A9F}</b:Guid>
    <b:Title>PLAN DE DESARROLLO TURÍSTICO POST TERREMOTO PARA LA MEJORA DEL TURISMO EN EL CANTÓN PORTOVIEJO</b:Title>
    <b:Year>2018</b:Year>
    <b:City>Calceta</b:City>
    <b:Publisher>ESPAM</b:Publisher>
    <b:Author>
      <b:Author>
        <b:NameList>
          <b:Person>
            <b:Last>Laaz</b:Last>
            <b:First>Gema</b:First>
          </b:Person>
        </b:NameList>
      </b:Author>
    </b:Author>
    <b:RefOrder>9</b:RefOrder>
  </b:Source>
  <b:Source>
    <b:Tag>Mil101</b:Tag>
    <b:SourceType>JournalArticle</b:SourceType>
    <b:Guid>{907B41F9-3855-416B-BA23-5313E88431A4}</b:Guid>
    <b:Title>El turismo gastronómico y las denominaciones de origen en el sur de España: Oleoturismo, un estudio de caso</b:Title>
    <b:JournalName>PASOS </b:JournalName>
    <b:Year>2010</b:Year>
    <b:Pages>91-112</b:Pages>
    <b:Author>
      <b:Author>
        <b:NameList>
          <b:Person>
            <b:Last>Millán </b:Last>
            <b:First>María </b:First>
          </b:Person>
          <b:Person>
            <b:Last>Agudo</b:Last>
            <b:First>Eva</b:First>
          </b:Person>
        </b:NameList>
      </b:Author>
    </b:Author>
    <b:RefOrder>1</b:RefOrder>
  </b:Source>
  <b:Source>
    <b:Tag>Par191</b:Tag>
    <b:SourceType>InternetSite</b:SourceType>
    <b:Guid>{CAB8CD77-2A79-45C5-8EC3-8DA29161F7CC}</b:Guid>
    <b:Title>La gastronomía ecuatoriana como un gran potencial turístico</b:Title>
    <b:Year>2019</b:Year>
    <b:Author>
      <b:Author>
        <b:NameList>
          <b:Person>
            <b:Last>Parra</b:Last>
            <b:First>Lisbet</b:First>
          </b:Person>
        </b:NameList>
      </b:Author>
    </b:Author>
    <b:InternetSiteTitle>Entorno Turístico</b:InternetSiteTitle>
    <b:URL>https://www.entornoturistico.com/la-gastronomia-ecuatoriana-como-un-gran-potencial-turistico/</b:URL>
    <b:RefOrder>5</b:RefOrder>
  </b:Source>
  <b:Source>
    <b:Tag>MIN21</b:Tag>
    <b:SourceType>Book</b:SourceType>
    <b:Guid>{F3CDCBD8-41B9-42FC-9633-071AA5B55465}</b:Guid>
    <b:Title>Catasro Turístico de la Provincia de Manabí </b:Title>
    <b:Year>2021</b:Year>
    <b:Publisher>catastro turistico </b:Publisher>
    <b:City>Quito </b:City>
    <b:Author>
      <b:Author>
        <b:Corporate>MINTUR </b:Corporate>
      </b:Author>
    </b:Author>
    <b:RefOrder>41</b:RefOrder>
  </b:Source>
  <b:Source>
    <b:Tag>MIN181</b:Tag>
    <b:SourceType>DocumentFromInternetSite</b:SourceType>
    <b:Guid>{7103CC09-6534-4683-9C4C-7EC30AFD8008}</b:Guid>
    <b:Title>Manual Metodología para Jerarquización de Atractivos y Generación de Espacios Turísticos </b:Title>
    <b:Year>2018</b:Year>
    <b:URL>https://servicios.turismo.gob.ec/descargas/InventarioAtractivosTuristicos/MANUAL-ATRACTIVOS-TURISTICOS.pdf</b:URL>
    <b:Author>
      <b:Author>
        <b:Corporate>MINTUR </b:Corporate>
      </b:Author>
    </b:Author>
    <b:RefOrder>40</b:RefOrder>
  </b:Source>
</b:Sources>
</file>

<file path=customXml/itemProps1.xml><?xml version="1.0" encoding="utf-8"?>
<ds:datastoreItem xmlns:ds="http://schemas.openxmlformats.org/officeDocument/2006/customXml" ds:itemID="{EE343C9D-E6F8-46B3-8363-0B3A3ABE1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3496</TotalTime>
  <Pages>1</Pages>
  <Words>368</Words>
  <Characters>2030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Jair Zambrano Bravo</dc:creator>
  <cp:keywords/>
  <dc:description/>
  <cp:lastModifiedBy>CUBÍCULO-005</cp:lastModifiedBy>
  <cp:revision>100</cp:revision>
  <dcterms:created xsi:type="dcterms:W3CDTF">2021-09-01T16:47:00Z</dcterms:created>
  <dcterms:modified xsi:type="dcterms:W3CDTF">2022-02-15T13:43:00Z</dcterms:modified>
</cp:coreProperties>
</file>